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B508" w14:textId="362E4639" w:rsidR="00CB5DF9" w:rsidRPr="00F506E7" w:rsidRDefault="00307CE6" w:rsidP="00F506E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\</w:t>
      </w:r>
      <w:r w:rsidR="00F506E7"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6239AD21" w14:textId="77777777" w:rsidTr="008372F4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D49CA4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2E2B00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D8713D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2120F0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69D66DA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372F4" w14:paraId="718CB05C" w14:textId="77777777" w:rsidTr="008372F4">
        <w:trPr>
          <w:trHeight w:val="454"/>
        </w:trPr>
        <w:tc>
          <w:tcPr>
            <w:tcW w:w="3039" w:type="dxa"/>
          </w:tcPr>
          <w:p w14:paraId="59B3C8CB" w14:textId="77777777" w:rsidR="008372F4" w:rsidRDefault="003C1E3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8372F4">
              <w:rPr>
                <w:rFonts w:asciiTheme="minorHAnsi" w:hAnsiTheme="minorHAnsi"/>
                <w:sz w:val="22"/>
              </w:rPr>
              <w:t>Bc. Marcela Machalová</w:t>
            </w:r>
            <w:r w:rsidR="00FD2A77">
              <w:rPr>
                <w:rFonts w:asciiTheme="minorHAnsi" w:hAnsiTheme="minorHAnsi"/>
                <w:sz w:val="22"/>
              </w:rPr>
              <w:t>, MBA</w:t>
            </w:r>
          </w:p>
        </w:tc>
        <w:tc>
          <w:tcPr>
            <w:tcW w:w="1020" w:type="dxa"/>
          </w:tcPr>
          <w:p w14:paraId="612AEC9C" w14:textId="0ED6850C" w:rsidR="008372F4" w:rsidRDefault="005F55D5">
            <w:pPr>
              <w:spacing w:after="0"/>
              <w:rPr>
                <w:rFonts w:asciiTheme="minorHAnsi" w:hAnsiTheme="minorHAnsi"/>
                <w:sz w:val="22"/>
              </w:rPr>
            </w:pPr>
            <w:r w:rsidRPr="005F55D5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46C406D8" w14:textId="77777777" w:rsidR="008372F4" w:rsidRDefault="008372F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69477511" w14:textId="77777777" w:rsidR="008372F4" w:rsidRDefault="008372F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111" w:type="dxa"/>
          </w:tcPr>
          <w:p w14:paraId="7562FCE4" w14:textId="77777777" w:rsidR="008372F4" w:rsidRDefault="008372F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Účetnictví</w:t>
            </w:r>
          </w:p>
        </w:tc>
      </w:tr>
      <w:tr w:rsidR="004C23DD" w14:paraId="40F419B4" w14:textId="77777777" w:rsidTr="00810DE5">
        <w:tc>
          <w:tcPr>
            <w:tcW w:w="9210" w:type="dxa"/>
            <w:gridSpan w:val="5"/>
          </w:tcPr>
          <w:p w14:paraId="3D56AB3D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759B802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F8AE05C" w14:textId="77777777" w:rsidR="004C23DD" w:rsidRDefault="00551133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Účtová třída 3-Zúčtovací vztahy: pohledávky a závazky</w:t>
            </w:r>
          </w:p>
          <w:p w14:paraId="3DCE1EAF" w14:textId="77777777" w:rsidR="00D55893" w:rsidRDefault="00D55893" w:rsidP="00D5589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Účtová třída 4-Kapitálové účty (základní kapitál, rezervní fondy a rezervy)</w:t>
            </w:r>
          </w:p>
          <w:p w14:paraId="277C03C1" w14:textId="77777777" w:rsidR="00D55893" w:rsidRDefault="00D55893" w:rsidP="00D5589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1F592D5" w14:textId="77777777" w:rsidR="00557FC8" w:rsidRPr="00557FC8" w:rsidRDefault="00557FC8" w:rsidP="00557FC8">
            <w:pPr>
              <w:pStyle w:val="Odstavecseseznamem"/>
              <w:rPr>
                <w:rFonts w:asciiTheme="minorHAnsi" w:hAnsiTheme="minorHAnsi"/>
                <w:color w:val="FF0000"/>
                <w:sz w:val="22"/>
              </w:rPr>
            </w:pPr>
            <w:r w:rsidRPr="00557FC8">
              <w:rPr>
                <w:rFonts w:asciiTheme="minorHAnsi" w:hAnsiTheme="minorHAnsi"/>
                <w:color w:val="FF0000"/>
                <w:sz w:val="22"/>
              </w:rPr>
              <w:t>(Dokument WORD jako příloha)</w:t>
            </w:r>
          </w:p>
          <w:p w14:paraId="5BA8D755" w14:textId="3F9BAAD5" w:rsidR="00801E19" w:rsidRPr="00801E19" w:rsidRDefault="00801E19" w:rsidP="0055113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22D8AD4F" w14:textId="77777777" w:rsidTr="00810DE5">
        <w:trPr>
          <w:trHeight w:val="584"/>
        </w:trPr>
        <w:tc>
          <w:tcPr>
            <w:tcW w:w="9210" w:type="dxa"/>
            <w:gridSpan w:val="5"/>
          </w:tcPr>
          <w:p w14:paraId="47F526A7" w14:textId="77777777" w:rsidR="000821AA" w:rsidRPr="00810DE5" w:rsidRDefault="00243B70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0362ECB3" w14:textId="77777777" w:rsidTr="00810DE5">
        <w:tc>
          <w:tcPr>
            <w:tcW w:w="9210" w:type="dxa"/>
            <w:gridSpan w:val="5"/>
          </w:tcPr>
          <w:p w14:paraId="6D7D84F7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65B36B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51F30F9" w14:textId="77777777" w:rsidR="004C23DD" w:rsidRPr="003F2D31" w:rsidRDefault="00551133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Písemný test: </w:t>
            </w:r>
            <w:r w:rsidRPr="003F2D31">
              <w:rPr>
                <w:rFonts w:asciiTheme="minorHAnsi" w:hAnsiTheme="minorHAnsi"/>
                <w:color w:val="FF0000"/>
                <w:sz w:val="22"/>
              </w:rPr>
              <w:t xml:space="preserve">Opakování – základy podvojného účetnictví, </w:t>
            </w:r>
            <w:r w:rsidR="00875127" w:rsidRPr="003F2D31">
              <w:rPr>
                <w:rFonts w:asciiTheme="minorHAnsi" w:hAnsiTheme="minorHAnsi"/>
                <w:color w:val="FF0000"/>
                <w:sz w:val="22"/>
              </w:rPr>
              <w:t xml:space="preserve">účtování </w:t>
            </w:r>
            <w:r w:rsidR="008E63F5" w:rsidRPr="003F2D31">
              <w:rPr>
                <w:rFonts w:asciiTheme="minorHAnsi" w:hAnsiTheme="minorHAnsi"/>
                <w:color w:val="FF0000"/>
                <w:sz w:val="22"/>
              </w:rPr>
              <w:t>pohledávek a závazků</w:t>
            </w:r>
          </w:p>
          <w:p w14:paraId="18A67ECD" w14:textId="77777777" w:rsidR="00801E19" w:rsidRPr="00801E19" w:rsidRDefault="008E63F5" w:rsidP="008E63F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F2D31">
              <w:rPr>
                <w:rFonts w:asciiTheme="minorHAnsi" w:hAnsiTheme="minorHAnsi"/>
                <w:color w:val="FF0000"/>
                <w:sz w:val="22"/>
              </w:rPr>
              <w:t xml:space="preserve">Souhrnné opakování </w:t>
            </w:r>
            <w:r w:rsidR="00875127" w:rsidRPr="003F2D31">
              <w:rPr>
                <w:rFonts w:asciiTheme="minorHAnsi" w:hAnsiTheme="minorHAnsi"/>
                <w:color w:val="FF0000"/>
                <w:sz w:val="22"/>
              </w:rPr>
              <w:t xml:space="preserve">2.ročníku </w:t>
            </w:r>
            <w:r w:rsidRPr="003F2D31">
              <w:rPr>
                <w:rFonts w:asciiTheme="minorHAnsi" w:hAnsiTheme="minorHAnsi"/>
                <w:color w:val="FF0000"/>
                <w:sz w:val="22"/>
              </w:rPr>
              <w:t xml:space="preserve">(účtová třída 2-krátkodobý finanční majetek) </w:t>
            </w:r>
          </w:p>
        </w:tc>
      </w:tr>
      <w:tr w:rsidR="004C23DD" w14:paraId="7C36A4AA" w14:textId="77777777" w:rsidTr="00810DE5">
        <w:tc>
          <w:tcPr>
            <w:tcW w:w="9210" w:type="dxa"/>
            <w:gridSpan w:val="5"/>
          </w:tcPr>
          <w:p w14:paraId="345000AC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C407E6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7581A52" w14:textId="77777777" w:rsidR="000E724A" w:rsidRDefault="00BF21F9" w:rsidP="00BF21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Učebnice účetnictví 2.díl</w:t>
            </w:r>
          </w:p>
          <w:p w14:paraId="69F6B2B3" w14:textId="77777777" w:rsidR="00BF21F9" w:rsidRDefault="00BF21F9" w:rsidP="00BF21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Sbírka řešených příkladů z účetnictví</w:t>
            </w:r>
          </w:p>
          <w:p w14:paraId="383260FC" w14:textId="77777777" w:rsidR="00BF21F9" w:rsidRDefault="00BF21F9" w:rsidP="00BF21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Kniha testů k učebnicím účetnictví</w:t>
            </w:r>
          </w:p>
          <w:p w14:paraId="7FBF62DC" w14:textId="77777777" w:rsidR="00BF21F9" w:rsidRPr="00801E19" w:rsidRDefault="00BF21F9" w:rsidP="00BF21F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13EA95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59FF0" w14:textId="77777777" w:rsidR="00531B63" w:rsidRDefault="00531B63">
      <w:r>
        <w:separator/>
      </w:r>
    </w:p>
  </w:endnote>
  <w:endnote w:type="continuationSeparator" w:id="0">
    <w:p w14:paraId="20ECF93D" w14:textId="77777777" w:rsidR="00531B63" w:rsidRDefault="00531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AC44" w14:textId="77777777" w:rsidR="008E63F5" w:rsidRPr="00E72419" w:rsidRDefault="008E63F5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B259EE4" w14:textId="77777777" w:rsidR="008E63F5" w:rsidRPr="00E72419" w:rsidRDefault="008E63F5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D4D8A22" w14:textId="77777777" w:rsidR="008E63F5" w:rsidRPr="00E72419" w:rsidRDefault="008E63F5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F6549" w14:textId="77777777" w:rsidR="00531B63" w:rsidRDefault="00531B63">
      <w:r>
        <w:separator/>
      </w:r>
    </w:p>
  </w:footnote>
  <w:footnote w:type="continuationSeparator" w:id="0">
    <w:p w14:paraId="18C30CF1" w14:textId="77777777" w:rsidR="00531B63" w:rsidRDefault="00531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43F6" w14:textId="77777777" w:rsidR="008E63F5" w:rsidRDefault="00531B63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A73C7DD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06C74261" w14:textId="77777777" w:rsidR="008E63F5" w:rsidRPr="00F04979" w:rsidRDefault="008E63F5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254A3598" w14:textId="77777777" w:rsidR="008E63F5" w:rsidRPr="00F04979" w:rsidRDefault="008E63F5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6012561">
    <w:abstractNumId w:val="3"/>
  </w:num>
  <w:num w:numId="2" w16cid:durableId="2034644977">
    <w:abstractNumId w:val="2"/>
  </w:num>
  <w:num w:numId="3" w16cid:durableId="38823955">
    <w:abstractNumId w:val="0"/>
  </w:num>
  <w:num w:numId="4" w16cid:durableId="941105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43B70"/>
    <w:rsid w:val="0026054B"/>
    <w:rsid w:val="002A4188"/>
    <w:rsid w:val="002B67A8"/>
    <w:rsid w:val="002D062A"/>
    <w:rsid w:val="002F3452"/>
    <w:rsid w:val="002F7C6B"/>
    <w:rsid w:val="00307CE6"/>
    <w:rsid w:val="00311210"/>
    <w:rsid w:val="00317764"/>
    <w:rsid w:val="003259CF"/>
    <w:rsid w:val="00333293"/>
    <w:rsid w:val="00371411"/>
    <w:rsid w:val="00386BA8"/>
    <w:rsid w:val="00387AF1"/>
    <w:rsid w:val="003A75BC"/>
    <w:rsid w:val="003C1E35"/>
    <w:rsid w:val="003D6D00"/>
    <w:rsid w:val="003F2D31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1B63"/>
    <w:rsid w:val="0053477C"/>
    <w:rsid w:val="00551133"/>
    <w:rsid w:val="00557FC8"/>
    <w:rsid w:val="005636D6"/>
    <w:rsid w:val="005734D8"/>
    <w:rsid w:val="005778E7"/>
    <w:rsid w:val="00583E76"/>
    <w:rsid w:val="00597016"/>
    <w:rsid w:val="005A0705"/>
    <w:rsid w:val="005C4B91"/>
    <w:rsid w:val="005D0152"/>
    <w:rsid w:val="005E5761"/>
    <w:rsid w:val="005F55D5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A530F"/>
    <w:rsid w:val="007B139C"/>
    <w:rsid w:val="007B425B"/>
    <w:rsid w:val="007E0F06"/>
    <w:rsid w:val="007E197D"/>
    <w:rsid w:val="00801E19"/>
    <w:rsid w:val="00810DE5"/>
    <w:rsid w:val="00826C6B"/>
    <w:rsid w:val="008372F4"/>
    <w:rsid w:val="00861B65"/>
    <w:rsid w:val="00875127"/>
    <w:rsid w:val="008954F3"/>
    <w:rsid w:val="008B3C2B"/>
    <w:rsid w:val="008D586D"/>
    <w:rsid w:val="008D5F76"/>
    <w:rsid w:val="008D7F61"/>
    <w:rsid w:val="008E0946"/>
    <w:rsid w:val="008E2202"/>
    <w:rsid w:val="008E3F9C"/>
    <w:rsid w:val="008E63F5"/>
    <w:rsid w:val="00901C6F"/>
    <w:rsid w:val="009404D6"/>
    <w:rsid w:val="009653C7"/>
    <w:rsid w:val="00974062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6F54"/>
    <w:rsid w:val="00BF21F9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893"/>
    <w:rsid w:val="00D55F90"/>
    <w:rsid w:val="00D65EE0"/>
    <w:rsid w:val="00D70957"/>
    <w:rsid w:val="00D77C99"/>
    <w:rsid w:val="00DA2CDC"/>
    <w:rsid w:val="00DC27BA"/>
    <w:rsid w:val="00DC50D3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2A77"/>
    <w:rsid w:val="00FD7BDF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E1FC90"/>
  <w15:docId w15:val="{9DECFEF0-4EDE-4124-91AA-1635EA3BE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17</cp:revision>
  <cp:lastPrinted>2015-07-10T10:07:00Z</cp:lastPrinted>
  <dcterms:created xsi:type="dcterms:W3CDTF">2015-06-10T10:26:00Z</dcterms:created>
  <dcterms:modified xsi:type="dcterms:W3CDTF">2026-09-02T12:38:00Z</dcterms:modified>
</cp:coreProperties>
</file>