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51D3C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76"/>
        <w:gridCol w:w="1194"/>
        <w:gridCol w:w="1015"/>
        <w:gridCol w:w="1010"/>
        <w:gridCol w:w="3015"/>
      </w:tblGrid>
      <w:tr w:rsidR="00810DE5" w:rsidRPr="006258A5" w14:paraId="42EE643D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76EF43D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40B508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11DEDFD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43FE8AB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22CD8ED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1CE95308" w14:textId="77777777" w:rsidTr="00810DE5">
        <w:trPr>
          <w:trHeight w:val="454"/>
        </w:trPr>
        <w:tc>
          <w:tcPr>
            <w:tcW w:w="3039" w:type="dxa"/>
          </w:tcPr>
          <w:p w14:paraId="222DA831" w14:textId="77777777" w:rsidR="000A6D87" w:rsidRDefault="000A6D87" w:rsidP="000A6D8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Ing. Kupaiev Oleksandr</w:t>
            </w:r>
          </w:p>
          <w:p w14:paraId="4E885B97" w14:textId="4C9A1333" w:rsidR="006258A5" w:rsidRDefault="000A6D87" w:rsidP="000A6D8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color w:val="EE0000"/>
                <w:sz w:val="22"/>
              </w:rPr>
              <w:t>kupaiev@1kspa.cz</w:t>
            </w:r>
          </w:p>
        </w:tc>
        <w:tc>
          <w:tcPr>
            <w:tcW w:w="1020" w:type="dxa"/>
          </w:tcPr>
          <w:p w14:paraId="602E8B1E" w14:textId="6A11C7E7" w:rsidR="006258A5" w:rsidRDefault="00B65BC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0A6D87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0A6D87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749BE0E0" w14:textId="77777777" w:rsidR="006258A5" w:rsidRDefault="008B50B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1B0EEF8F" w14:textId="77777777" w:rsidR="006258A5" w:rsidRDefault="008B50B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2708EFEE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Matematika</w:t>
            </w:r>
          </w:p>
        </w:tc>
      </w:tr>
      <w:tr w:rsidR="004C23DD" w14:paraId="64435D90" w14:textId="77777777" w:rsidTr="00810DE5">
        <w:tc>
          <w:tcPr>
            <w:tcW w:w="9210" w:type="dxa"/>
            <w:gridSpan w:val="5"/>
          </w:tcPr>
          <w:p w14:paraId="3E231E04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E4E7661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7693C8D" w14:textId="77777777" w:rsidR="008B50B1" w:rsidRDefault="008B50B1" w:rsidP="008B50B1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 w:rsidRPr="002661BA">
              <w:t>Kombinační čísla</w:t>
            </w:r>
          </w:p>
          <w:p w14:paraId="6B449B87" w14:textId="77777777" w:rsidR="008B50B1" w:rsidRDefault="008B50B1" w:rsidP="008B50B1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Variace (vzorec)</w:t>
            </w:r>
          </w:p>
          <w:p w14:paraId="420F6D9F" w14:textId="77777777" w:rsidR="008B50B1" w:rsidRDefault="008B50B1" w:rsidP="008B50B1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Kombinace (vzorec)</w:t>
            </w:r>
          </w:p>
          <w:p w14:paraId="64ED5609" w14:textId="77777777" w:rsidR="008B50B1" w:rsidRDefault="008B50B1" w:rsidP="008B50B1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Pravděpodobnost (vzorce)</w:t>
            </w:r>
          </w:p>
          <w:p w14:paraId="000A78FB" w14:textId="77777777" w:rsidR="004C23DD" w:rsidRPr="00AF3DF6" w:rsidRDefault="008B50B1" w:rsidP="00701FE2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t>Statistika (stat</w:t>
            </w:r>
            <w:r w:rsidR="00701FE2">
              <w:t>istický</w:t>
            </w:r>
            <w:r>
              <w:t xml:space="preserve"> soubor, průměr, modus, medián, statistická odchylka)</w:t>
            </w:r>
          </w:p>
          <w:p w14:paraId="2CCFE344" w14:textId="77777777" w:rsidR="00AF3DF6" w:rsidRPr="00C0711D" w:rsidRDefault="00AF3DF6" w:rsidP="00EE6F8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7E068C3" w14:textId="77777777" w:rsidTr="00810DE5">
        <w:trPr>
          <w:trHeight w:val="584"/>
        </w:trPr>
        <w:tc>
          <w:tcPr>
            <w:tcW w:w="9210" w:type="dxa"/>
            <w:gridSpan w:val="5"/>
          </w:tcPr>
          <w:p w14:paraId="63204413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</w:t>
            </w:r>
            <w:proofErr w:type="gramStart"/>
            <w:r w:rsidR="00974062" w:rsidRPr="00810DE5">
              <w:rPr>
                <w:rFonts w:asciiTheme="minorHAnsi" w:hAnsiTheme="minorHAnsi"/>
                <w:sz w:val="20"/>
              </w:rPr>
              <w:t>internet,</w:t>
            </w:r>
            <w:proofErr w:type="gramEnd"/>
            <w:r w:rsidR="00974062" w:rsidRPr="00810DE5">
              <w:rPr>
                <w:rFonts w:asciiTheme="minorHAnsi" w:hAnsiTheme="minorHAnsi"/>
                <w:sz w:val="20"/>
              </w:rPr>
              <w:t xml:space="preserve">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100EA91B" w14:textId="77777777" w:rsidTr="00810DE5">
        <w:tc>
          <w:tcPr>
            <w:tcW w:w="9210" w:type="dxa"/>
            <w:gridSpan w:val="5"/>
          </w:tcPr>
          <w:p w14:paraId="271FF535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D192AF7" w14:textId="77777777" w:rsidTr="00810DE5">
        <w:trPr>
          <w:trHeight w:val="4252"/>
        </w:trPr>
        <w:tc>
          <w:tcPr>
            <w:tcW w:w="9210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22"/>
              <w:gridCol w:w="96"/>
              <w:gridCol w:w="6"/>
            </w:tblGrid>
            <w:tr w:rsidR="00D70D13" w:rsidRPr="00D70D13" w14:paraId="681DB50B" w14:textId="77777777" w:rsidTr="00A40FC9">
              <w:tc>
                <w:tcPr>
                  <w:tcW w:w="0" w:type="auto"/>
                  <w:noWrap/>
                  <w:vAlign w:val="center"/>
                  <w:hideMark/>
                </w:tcPr>
                <w:p w14:paraId="1D7A22CA" w14:textId="77777777" w:rsidR="00D70D13" w:rsidRPr="00D70D13" w:rsidRDefault="00D70D13" w:rsidP="00A40FC9">
                  <w:pPr>
                    <w:pStyle w:val="Odstavecseseznamem"/>
                    <w:numPr>
                      <w:ilvl w:val="0"/>
                      <w:numId w:val="7"/>
                    </w:numPr>
                    <w:spacing w:after="0"/>
                    <w:ind w:right="949"/>
                    <w:rPr>
                      <w:color w:val="003300"/>
                      <w:sz w:val="43"/>
                      <w:szCs w:val="43"/>
                    </w:rPr>
                  </w:pPr>
                  <w:r>
                    <w:t xml:space="preserve">Faktoriál, </w:t>
                  </w:r>
                  <w:r w:rsidR="00A40FC9">
                    <w:t>„</w:t>
                  </w:r>
                  <w:r w:rsidRPr="00D70D13">
                    <w:rPr>
                      <w:i/>
                    </w:rPr>
                    <w:t>n</w:t>
                  </w:r>
                  <w:r>
                    <w:t xml:space="preserve"> nad </w:t>
                  </w:r>
                  <w:r w:rsidRPr="00D70D13">
                    <w:rPr>
                      <w:i/>
                    </w:rPr>
                    <w:t>k</w:t>
                  </w:r>
                  <w:r w:rsidR="00A40FC9" w:rsidRPr="00A40FC9">
                    <w:t>“</w:t>
                  </w:r>
                </w:p>
              </w:tc>
              <w:tc>
                <w:tcPr>
                  <w:tcW w:w="0" w:type="auto"/>
                  <w:noWrap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14:paraId="719558C6" w14:textId="77777777" w:rsidR="00D70D13" w:rsidRPr="00D70D13" w:rsidRDefault="00D70D13" w:rsidP="00D70D13">
                  <w:pPr>
                    <w:spacing w:after="0"/>
                    <w:jc w:val="center"/>
                    <w:rPr>
                      <w:color w:val="003300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</w:tcPr>
                <w:p w14:paraId="097BA961" w14:textId="77777777" w:rsidR="00D70D13" w:rsidRPr="00D70D13" w:rsidRDefault="00D70D13" w:rsidP="00A40FC9">
                  <w:pPr>
                    <w:spacing w:after="0"/>
                    <w:rPr>
                      <w:color w:val="003300"/>
                      <w:sz w:val="43"/>
                      <w:szCs w:val="43"/>
                    </w:rPr>
                  </w:pPr>
                </w:p>
              </w:tc>
            </w:tr>
          </w:tbl>
          <w:p w14:paraId="56B759C9" w14:textId="77777777" w:rsidR="004C23DD" w:rsidRDefault="00D70D13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Variace s opakováním, bez opakování</w:t>
            </w:r>
          </w:p>
          <w:p w14:paraId="52FC5859" w14:textId="77777777" w:rsidR="00C0711D" w:rsidRDefault="00D70D13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Rozdíl mezi variacemi a kombinacemi</w:t>
            </w:r>
          </w:p>
          <w:p w14:paraId="35D6307D" w14:textId="77777777" w:rsidR="00C0711D" w:rsidRDefault="00D70D13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Pravděpodobnost náhodného jevu, opačného jevu</w:t>
            </w:r>
          </w:p>
          <w:p w14:paraId="750F034C" w14:textId="77777777" w:rsidR="00C0711D" w:rsidRDefault="00D70D13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Statistický soubor, statistické funkce</w:t>
            </w:r>
          </w:p>
          <w:p w14:paraId="5BFE7D48" w14:textId="77777777" w:rsidR="00C5750F" w:rsidRPr="00C0711D" w:rsidRDefault="00C5750F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Test</w:t>
            </w:r>
          </w:p>
        </w:tc>
      </w:tr>
      <w:tr w:rsidR="004C23DD" w14:paraId="585E785A" w14:textId="77777777" w:rsidTr="00810DE5">
        <w:tc>
          <w:tcPr>
            <w:tcW w:w="9210" w:type="dxa"/>
            <w:gridSpan w:val="5"/>
          </w:tcPr>
          <w:p w14:paraId="59923094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49127EE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B3C05B0" w14:textId="77777777" w:rsidR="00F01684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 xml:space="preserve">Jaroslav </w:t>
            </w:r>
            <w:proofErr w:type="spellStart"/>
            <w:r w:rsidRPr="00C5750F">
              <w:t>Klodner</w:t>
            </w:r>
            <w:proofErr w:type="spellEnd"/>
            <w:r w:rsidRPr="00C5750F">
              <w:t>: Matematika pro obchodní akademie I</w:t>
            </w:r>
            <w:r w:rsidR="00A40FC9">
              <w:t>II</w:t>
            </w:r>
          </w:p>
          <w:p w14:paraId="08B3077C" w14:textId="77777777" w:rsidR="00C0711D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 xml:space="preserve">Jaroslav </w:t>
            </w:r>
            <w:proofErr w:type="spellStart"/>
            <w:r w:rsidRPr="00C5750F">
              <w:t>Klodner</w:t>
            </w:r>
            <w:proofErr w:type="spellEnd"/>
            <w:r w:rsidRPr="00C5750F">
              <w:t>: Sbírka úloh z matematiky pro obchodní akademie</w:t>
            </w:r>
          </w:p>
          <w:p w14:paraId="6E228B11" w14:textId="39954C47" w:rsidR="001E7F4D" w:rsidRDefault="001E7F4D" w:rsidP="00A40FC9">
            <w:pPr>
              <w:pStyle w:val="Odstavecseseznamem"/>
              <w:numPr>
                <w:ilvl w:val="0"/>
                <w:numId w:val="8"/>
              </w:numPr>
              <w:spacing w:after="0"/>
            </w:pPr>
            <w:hyperlink r:id="rId7" w:history="1">
              <w:r w:rsidRPr="003D6972">
                <w:rPr>
                  <w:rStyle w:val="Hypertextovodkaz"/>
                </w:rPr>
                <w:t>https://1kspa-kladno.cz/wp/matematika/</w:t>
              </w:r>
            </w:hyperlink>
          </w:p>
          <w:p w14:paraId="52BBBAEE" w14:textId="459B33E4" w:rsidR="00A40FC9" w:rsidRPr="00C5750F" w:rsidRDefault="00A40FC9" w:rsidP="00A40FC9">
            <w:pPr>
              <w:pStyle w:val="Odstavecseseznamem"/>
              <w:numPr>
                <w:ilvl w:val="0"/>
                <w:numId w:val="8"/>
              </w:numPr>
              <w:spacing w:after="0"/>
            </w:pPr>
            <w:hyperlink r:id="rId8" w:history="1">
              <w:r w:rsidRPr="002D2617">
                <w:rPr>
                  <w:rStyle w:val="Hypertextovodkaz"/>
                </w:rPr>
                <w:t>http://www.matematika.cz/kategorie-statistika</w:t>
              </w:r>
            </w:hyperlink>
            <w:r>
              <w:t xml:space="preserve"> </w:t>
            </w:r>
          </w:p>
          <w:p w14:paraId="06FF2092" w14:textId="77777777" w:rsidR="00C5750F" w:rsidRPr="00C0711D" w:rsidRDefault="00C5750F" w:rsidP="00C5750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4FB5935A" w14:textId="77777777" w:rsidR="00F506E7" w:rsidRDefault="00F506E7" w:rsidP="000D65F9">
      <w:pPr>
        <w:rPr>
          <w:rFonts w:asciiTheme="minorHAnsi" w:hAnsiTheme="minorHAnsi"/>
          <w:sz w:val="22"/>
        </w:rPr>
      </w:pPr>
    </w:p>
    <w:p w14:paraId="03E2BEE3" w14:textId="77777777" w:rsidR="000415F9" w:rsidRDefault="000415F9" w:rsidP="000D65F9">
      <w:pPr>
        <w:rPr>
          <w:u w:val="single"/>
        </w:rPr>
      </w:pPr>
    </w:p>
    <w:p w14:paraId="06BC2A2F" w14:textId="2E04AB1D" w:rsidR="00C01BB0" w:rsidRDefault="00C01BB0" w:rsidP="00C01BB0">
      <w:pPr>
        <w:rPr>
          <w:b/>
          <w:bCs/>
          <w:u w:val="single"/>
        </w:rPr>
      </w:pPr>
      <w:r>
        <w:rPr>
          <w:rFonts w:asciiTheme="minorHAnsi" w:hAnsiTheme="minorHAnsi"/>
          <w:b/>
          <w:bCs/>
          <w:color w:val="FF0000"/>
          <w:sz w:val="22"/>
        </w:rPr>
        <w:t xml:space="preserve">e-mail: </w:t>
      </w:r>
      <w:r w:rsidR="000A6D87">
        <w:rPr>
          <w:rFonts w:asciiTheme="minorHAnsi" w:hAnsiTheme="minorHAnsi"/>
          <w:b/>
          <w:bCs/>
          <w:color w:val="FF0000"/>
          <w:sz w:val="22"/>
        </w:rPr>
        <w:t>kupaiev</w:t>
      </w:r>
      <w:r>
        <w:rPr>
          <w:rFonts w:asciiTheme="minorHAnsi" w:hAnsiTheme="minorHAnsi"/>
          <w:b/>
          <w:bCs/>
          <w:color w:val="FF0000"/>
          <w:sz w:val="22"/>
        </w:rPr>
        <w:t>@1kspa.cz</w:t>
      </w:r>
    </w:p>
    <w:p w14:paraId="2CC1C01D" w14:textId="0053FE94" w:rsidR="00C5750F" w:rsidRDefault="00C5750F" w:rsidP="000D65F9">
      <w:r w:rsidRPr="000415F9">
        <w:rPr>
          <w:u w:val="single"/>
        </w:rPr>
        <w:t>Vzorové příklady</w:t>
      </w:r>
      <w:r w:rsidRPr="00C5750F">
        <w:t>:</w:t>
      </w:r>
    </w:p>
    <w:p w14:paraId="1FF3F479" w14:textId="77777777" w:rsidR="00701FE2" w:rsidRDefault="00701FE2" w:rsidP="00701FE2">
      <w:pPr>
        <w:pStyle w:val="Odstavecseseznamem"/>
        <w:numPr>
          <w:ilvl w:val="0"/>
          <w:numId w:val="14"/>
        </w:numPr>
      </w:pPr>
      <w:r>
        <w:t>Kolik trojciferných čísel lze napsat pomocí číslic 1 2 3 4 5 tak, aby se ani jedno číslo neopakovalo</w:t>
      </w:r>
    </w:p>
    <w:p w14:paraId="6CF69AEC" w14:textId="77777777" w:rsidR="00701FE2" w:rsidRDefault="00701FE2" w:rsidP="00701FE2">
      <w:pPr>
        <w:pStyle w:val="Odstavecseseznamem"/>
        <w:ind w:left="360"/>
      </w:pPr>
    </w:p>
    <w:p w14:paraId="4BA24F30" w14:textId="77777777" w:rsidR="00701FE2" w:rsidRDefault="00701FE2" w:rsidP="00701FE2">
      <w:pPr>
        <w:pStyle w:val="Odstavecseseznamem"/>
        <w:ind w:left="360"/>
      </w:pPr>
    </w:p>
    <w:p w14:paraId="2CC4BD3B" w14:textId="77777777" w:rsidR="00701FE2" w:rsidRDefault="00701FE2" w:rsidP="00701FE2">
      <w:pPr>
        <w:pStyle w:val="Odstavecseseznamem"/>
        <w:numPr>
          <w:ilvl w:val="0"/>
          <w:numId w:val="14"/>
        </w:numPr>
      </w:pPr>
      <w:r>
        <w:t>Ve třídě je 12 dívek a 9 chlapců. Kolikerým způsobem je možno vytvořit čtyřčlennou delegaci, aby v ní byli dva chlapci a dvě dívky.</w:t>
      </w:r>
    </w:p>
    <w:p w14:paraId="0D167080" w14:textId="77777777" w:rsidR="00701FE2" w:rsidRPr="007455F6" w:rsidRDefault="00701FE2" w:rsidP="00701FE2">
      <w:pPr>
        <w:rPr>
          <w:rFonts w:eastAsiaTheme="minorEastAsia"/>
        </w:rPr>
      </w:pPr>
    </w:p>
    <w:p w14:paraId="30E6980C" w14:textId="77777777" w:rsidR="00701FE2" w:rsidRDefault="00701FE2" w:rsidP="00701FE2">
      <w:pPr>
        <w:pStyle w:val="Odstavecseseznamem"/>
        <w:numPr>
          <w:ilvl w:val="0"/>
          <w:numId w:val="14"/>
        </w:numPr>
        <w:rPr>
          <w:rFonts w:eastAsiaTheme="minorEastAsia"/>
        </w:rPr>
      </w:pPr>
      <w:r>
        <w:rPr>
          <w:rFonts w:eastAsiaTheme="minorEastAsia"/>
        </w:rPr>
        <w:t>Napíšeme-li libovolné přirozené číslo od 1 do 15, jaká je pravděpodobnost, že to bude prvočíslo?</w:t>
      </w:r>
    </w:p>
    <w:p w14:paraId="1963CB05" w14:textId="77777777" w:rsidR="00701FE2" w:rsidRDefault="00701FE2" w:rsidP="00701FE2">
      <w:pPr>
        <w:rPr>
          <w:rFonts w:eastAsiaTheme="minorEastAsia"/>
        </w:rPr>
      </w:pPr>
    </w:p>
    <w:p w14:paraId="24703D4F" w14:textId="77777777" w:rsidR="00701FE2" w:rsidRDefault="00701FE2" w:rsidP="00701FE2">
      <w:pPr>
        <w:pStyle w:val="Odstavecseseznamem"/>
        <w:numPr>
          <w:ilvl w:val="0"/>
          <w:numId w:val="14"/>
        </w:numPr>
        <w:rPr>
          <w:rFonts w:eastAsiaTheme="minorEastAsia"/>
        </w:rPr>
      </w:pPr>
      <w:r>
        <w:rPr>
          <w:rFonts w:eastAsiaTheme="minorEastAsia"/>
        </w:rPr>
        <w:t>Ve třídě je 9 chlapců a 9 dívek.  Náhodně vybereme 5 studentů. Jaká je pravděpodobnost, že ve výběru budou 2 dívky a 3 chlapci?</w:t>
      </w:r>
    </w:p>
    <w:p w14:paraId="00ECC5E9" w14:textId="77777777" w:rsidR="00701FE2" w:rsidRDefault="00701FE2" w:rsidP="00701FE2">
      <w:pPr>
        <w:rPr>
          <w:rFonts w:eastAsiaTheme="minorEastAsia"/>
        </w:rPr>
      </w:pPr>
    </w:p>
    <w:p w14:paraId="167136B1" w14:textId="77777777" w:rsidR="00701FE2" w:rsidRPr="007455F6" w:rsidRDefault="00701FE2" w:rsidP="00701FE2">
      <w:pPr>
        <w:pStyle w:val="Odstavecseseznamem"/>
        <w:numPr>
          <w:ilvl w:val="0"/>
          <w:numId w:val="14"/>
        </w:numPr>
        <w:rPr>
          <w:rFonts w:eastAsiaTheme="minorEastAsia"/>
        </w:rPr>
      </w:pPr>
      <w:r>
        <w:rPr>
          <w:rFonts w:eastAsiaTheme="minorEastAsia"/>
        </w:rPr>
        <w:t>Ve třídě je 26 studentů. Některé výsledné známky testu z českého jazyka jsou uvedeny v tabulce A. Doplňte v tabulkách A i B nevyplněná pole.</w:t>
      </w:r>
    </w:p>
    <w:tbl>
      <w:tblPr>
        <w:tblW w:w="7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1"/>
        <w:gridCol w:w="2159"/>
        <w:gridCol w:w="960"/>
        <w:gridCol w:w="960"/>
        <w:gridCol w:w="960"/>
        <w:gridCol w:w="960"/>
        <w:gridCol w:w="960"/>
      </w:tblGrid>
      <w:tr w:rsidR="00701FE2" w:rsidRPr="0001011D" w14:paraId="6D6A1B6B" w14:textId="77777777" w:rsidTr="00510A0D">
        <w:trPr>
          <w:trHeight w:val="555"/>
        </w:trPr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BDCE0" w14:textId="77777777" w:rsidR="00701FE2" w:rsidRPr="0001011D" w:rsidRDefault="00701FE2" w:rsidP="00510A0D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541AC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3FD5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B688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D4550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8F9F6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</w:tr>
      <w:tr w:rsidR="00701FE2" w:rsidRPr="0001011D" w14:paraId="44B7078E" w14:textId="77777777" w:rsidTr="00510A0D">
        <w:trPr>
          <w:trHeight w:val="18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ADBE6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2BC21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812F4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C1A18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E382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1D56F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5C9B0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</w:tr>
      <w:tr w:rsidR="00701FE2" w:rsidRPr="0001011D" w14:paraId="4F6DBE87" w14:textId="77777777" w:rsidTr="00510A0D">
        <w:trPr>
          <w:trHeight w:val="402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9A948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Tab</w:t>
            </w:r>
            <w:r>
              <w:rPr>
                <w:color w:val="000000"/>
              </w:rPr>
              <w:t>.</w:t>
            </w:r>
            <w:r w:rsidRPr="0001011D">
              <w:rPr>
                <w:color w:val="000000"/>
              </w:rPr>
              <w:t xml:space="preserve"> A:</w:t>
            </w:r>
          </w:p>
        </w:tc>
        <w:tc>
          <w:tcPr>
            <w:tcW w:w="21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FF716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Známka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6EF37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40438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2C045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EE83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F8CA17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5</w:t>
            </w:r>
          </w:p>
        </w:tc>
      </w:tr>
      <w:tr w:rsidR="00701FE2" w:rsidRPr="0001011D" w14:paraId="497D31CC" w14:textId="77777777" w:rsidTr="00510A0D">
        <w:trPr>
          <w:trHeight w:val="402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329A5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D1684D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Počet výskytů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9AFEC7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2D09F5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E3EAE6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2B74CCD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0A26BF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2</w:t>
            </w:r>
          </w:p>
        </w:tc>
      </w:tr>
      <w:tr w:rsidR="00701FE2" w:rsidRPr="0001011D" w14:paraId="6B4EC5B8" w14:textId="77777777" w:rsidTr="00510A0D">
        <w:trPr>
          <w:trHeight w:val="315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C32BA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2FEB0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155BD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2F85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2BE76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170BC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BB29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</w:tr>
      <w:tr w:rsidR="00701FE2" w:rsidRPr="0001011D" w14:paraId="1F25DFD3" w14:textId="77777777" w:rsidTr="00510A0D">
        <w:trPr>
          <w:trHeight w:val="30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41C07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Tab</w:t>
            </w:r>
            <w:r>
              <w:rPr>
                <w:color w:val="000000"/>
              </w:rPr>
              <w:t>.</w:t>
            </w:r>
            <w:r w:rsidRPr="0001011D">
              <w:rPr>
                <w:color w:val="000000"/>
              </w:rPr>
              <w:t xml:space="preserve"> B:</w:t>
            </w:r>
          </w:p>
        </w:tc>
        <w:tc>
          <w:tcPr>
            <w:tcW w:w="21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41FDE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Počet studentů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3773FE" w14:textId="77777777" w:rsidR="00701FE2" w:rsidRPr="0001011D" w:rsidRDefault="00701FE2" w:rsidP="00510A0D">
            <w:pPr>
              <w:spacing w:after="0"/>
              <w:jc w:val="center"/>
              <w:rPr>
                <w:color w:val="000000"/>
              </w:rPr>
            </w:pPr>
            <w:r w:rsidRPr="0001011D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9CA23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8C15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70CFE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A66C8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</w:tr>
      <w:tr w:rsidR="00701FE2" w:rsidRPr="0001011D" w14:paraId="0C2B0831" w14:textId="77777777" w:rsidTr="00510A0D">
        <w:trPr>
          <w:trHeight w:val="30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85AFA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DA92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Průměrná známka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4C0441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1D0F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3B46C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6341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5B485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</w:tr>
      <w:tr w:rsidR="00701FE2" w:rsidRPr="0001011D" w14:paraId="062C6AA0" w14:textId="77777777" w:rsidTr="00510A0D">
        <w:trPr>
          <w:trHeight w:val="30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60A47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34C3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Modus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65F70D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3A23C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3C2F2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A8E02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6E998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</w:tr>
      <w:tr w:rsidR="00701FE2" w:rsidRPr="0001011D" w14:paraId="10B88BD9" w14:textId="77777777" w:rsidTr="00510A0D">
        <w:trPr>
          <w:trHeight w:val="315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4002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21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BB7C4C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Medián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9C34EB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  <w:r w:rsidRPr="0001011D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6F5E2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3C91F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B7AB4A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307A2" w14:textId="77777777" w:rsidR="00701FE2" w:rsidRPr="0001011D" w:rsidRDefault="00701FE2" w:rsidP="00510A0D">
            <w:pPr>
              <w:spacing w:after="0"/>
              <w:rPr>
                <w:color w:val="000000"/>
              </w:rPr>
            </w:pPr>
          </w:p>
        </w:tc>
      </w:tr>
    </w:tbl>
    <w:p w14:paraId="12D9CDF0" w14:textId="77777777" w:rsidR="00C5750F" w:rsidRPr="00C5750F" w:rsidRDefault="00C5750F" w:rsidP="00701FE2">
      <w:pPr>
        <w:pStyle w:val="Odstavecseseznamem"/>
        <w:spacing w:line="276" w:lineRule="auto"/>
      </w:pPr>
    </w:p>
    <w:sectPr w:rsidR="00C5750F" w:rsidRPr="00C5750F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53010" w14:textId="77777777" w:rsidR="004B29FF" w:rsidRDefault="004B29FF">
      <w:r>
        <w:separator/>
      </w:r>
    </w:p>
  </w:endnote>
  <w:endnote w:type="continuationSeparator" w:id="0">
    <w:p w14:paraId="780E1663" w14:textId="77777777" w:rsidR="004B29FF" w:rsidRDefault="004B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6CB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964673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BD8EA5F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04F53" w14:textId="77777777" w:rsidR="004B29FF" w:rsidRDefault="004B29FF">
      <w:r>
        <w:separator/>
      </w:r>
    </w:p>
  </w:footnote>
  <w:footnote w:type="continuationSeparator" w:id="0">
    <w:p w14:paraId="29438D19" w14:textId="77777777" w:rsidR="004B29FF" w:rsidRDefault="004B2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CD31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0AAD1EC" wp14:editId="64444218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87A32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F64A41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AAD1EC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9A87A32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F64A41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4E3"/>
    <w:multiLevelType w:val="hybridMultilevel"/>
    <w:tmpl w:val="E12E4D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F4049DF"/>
    <w:multiLevelType w:val="hybridMultilevel"/>
    <w:tmpl w:val="5BAC5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D1052"/>
    <w:multiLevelType w:val="hybridMultilevel"/>
    <w:tmpl w:val="A7FAB59C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44A86"/>
    <w:multiLevelType w:val="hybridMultilevel"/>
    <w:tmpl w:val="74507E4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A63D26"/>
    <w:multiLevelType w:val="hybridMultilevel"/>
    <w:tmpl w:val="8B54BAC0"/>
    <w:lvl w:ilvl="0" w:tplc="FC700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25331F2"/>
    <w:multiLevelType w:val="hybridMultilevel"/>
    <w:tmpl w:val="A7F6327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186B26"/>
    <w:multiLevelType w:val="hybridMultilevel"/>
    <w:tmpl w:val="965A7228"/>
    <w:lvl w:ilvl="0" w:tplc="D748A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4080C"/>
    <w:multiLevelType w:val="hybridMultilevel"/>
    <w:tmpl w:val="E2381F42"/>
    <w:lvl w:ilvl="0" w:tplc="A17216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C73B6"/>
    <w:multiLevelType w:val="hybridMultilevel"/>
    <w:tmpl w:val="76FABD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87CF8"/>
    <w:multiLevelType w:val="hybridMultilevel"/>
    <w:tmpl w:val="76FAE364"/>
    <w:lvl w:ilvl="0" w:tplc="FC2839E8">
      <w:start w:val="1"/>
      <w:numFmt w:val="lowerLetter"/>
      <w:lvlText w:val="%1)"/>
      <w:lvlJc w:val="left"/>
      <w:pPr>
        <w:ind w:left="1068" w:hanging="360"/>
      </w:pPr>
      <w:rPr>
        <w:rFonts w:eastAsiaTheme="minorEastAsia"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B6E349D"/>
    <w:multiLevelType w:val="hybridMultilevel"/>
    <w:tmpl w:val="73144B0E"/>
    <w:lvl w:ilvl="0" w:tplc="51BC0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2275381">
    <w:abstractNumId w:val="8"/>
  </w:num>
  <w:num w:numId="2" w16cid:durableId="196554044">
    <w:abstractNumId w:val="6"/>
  </w:num>
  <w:num w:numId="3" w16cid:durableId="378432496">
    <w:abstractNumId w:val="1"/>
  </w:num>
  <w:num w:numId="4" w16cid:durableId="1728801663">
    <w:abstractNumId w:val="0"/>
  </w:num>
  <w:num w:numId="5" w16cid:durableId="849954398">
    <w:abstractNumId w:val="12"/>
  </w:num>
  <w:num w:numId="6" w16cid:durableId="393243487">
    <w:abstractNumId w:val="3"/>
  </w:num>
  <w:num w:numId="7" w16cid:durableId="2034569096">
    <w:abstractNumId w:val="9"/>
  </w:num>
  <w:num w:numId="8" w16cid:durableId="1772309942">
    <w:abstractNumId w:val="2"/>
  </w:num>
  <w:num w:numId="9" w16cid:durableId="720328992">
    <w:abstractNumId w:val="10"/>
  </w:num>
  <w:num w:numId="10" w16cid:durableId="1576629687">
    <w:abstractNumId w:val="5"/>
  </w:num>
  <w:num w:numId="11" w16cid:durableId="319772355">
    <w:abstractNumId w:val="13"/>
  </w:num>
  <w:num w:numId="12" w16cid:durableId="373314951">
    <w:abstractNumId w:val="4"/>
  </w:num>
  <w:num w:numId="13" w16cid:durableId="85229054">
    <w:abstractNumId w:val="11"/>
  </w:num>
  <w:num w:numId="14" w16cid:durableId="649137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15F9"/>
    <w:rsid w:val="000456E0"/>
    <w:rsid w:val="00056E8F"/>
    <w:rsid w:val="000653B0"/>
    <w:rsid w:val="000719EC"/>
    <w:rsid w:val="000821AA"/>
    <w:rsid w:val="000A6D87"/>
    <w:rsid w:val="000D20B8"/>
    <w:rsid w:val="000D44A7"/>
    <w:rsid w:val="000D65F9"/>
    <w:rsid w:val="000E601C"/>
    <w:rsid w:val="00103DB0"/>
    <w:rsid w:val="00127DA8"/>
    <w:rsid w:val="00140070"/>
    <w:rsid w:val="00151355"/>
    <w:rsid w:val="0016460E"/>
    <w:rsid w:val="00166AE7"/>
    <w:rsid w:val="00172C1E"/>
    <w:rsid w:val="001827B0"/>
    <w:rsid w:val="00183510"/>
    <w:rsid w:val="001E7F4D"/>
    <w:rsid w:val="001F6BB1"/>
    <w:rsid w:val="00225AA4"/>
    <w:rsid w:val="002346EC"/>
    <w:rsid w:val="00240F58"/>
    <w:rsid w:val="0026054B"/>
    <w:rsid w:val="002A4188"/>
    <w:rsid w:val="002B67A8"/>
    <w:rsid w:val="002C2221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22570"/>
    <w:rsid w:val="00435E1B"/>
    <w:rsid w:val="00477EF4"/>
    <w:rsid w:val="00496D80"/>
    <w:rsid w:val="004A576B"/>
    <w:rsid w:val="004B29FF"/>
    <w:rsid w:val="004B474B"/>
    <w:rsid w:val="004C23DD"/>
    <w:rsid w:val="004C67EB"/>
    <w:rsid w:val="004D6725"/>
    <w:rsid w:val="00503171"/>
    <w:rsid w:val="0053477C"/>
    <w:rsid w:val="00550430"/>
    <w:rsid w:val="005636D6"/>
    <w:rsid w:val="005734D8"/>
    <w:rsid w:val="005778E7"/>
    <w:rsid w:val="00597016"/>
    <w:rsid w:val="005A0705"/>
    <w:rsid w:val="005B7A74"/>
    <w:rsid w:val="005C4B91"/>
    <w:rsid w:val="005D0152"/>
    <w:rsid w:val="005E5761"/>
    <w:rsid w:val="005E664E"/>
    <w:rsid w:val="006258A5"/>
    <w:rsid w:val="00636675"/>
    <w:rsid w:val="006A6832"/>
    <w:rsid w:val="006C187F"/>
    <w:rsid w:val="006D350E"/>
    <w:rsid w:val="006F1BA7"/>
    <w:rsid w:val="006F4466"/>
    <w:rsid w:val="00701FE2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10DE5"/>
    <w:rsid w:val="00861B65"/>
    <w:rsid w:val="00886E09"/>
    <w:rsid w:val="008954F3"/>
    <w:rsid w:val="008B3C2B"/>
    <w:rsid w:val="008B50B1"/>
    <w:rsid w:val="008D7F61"/>
    <w:rsid w:val="008E0946"/>
    <w:rsid w:val="008E3F9C"/>
    <w:rsid w:val="00901C6F"/>
    <w:rsid w:val="009076FF"/>
    <w:rsid w:val="009404D6"/>
    <w:rsid w:val="009653C7"/>
    <w:rsid w:val="00974062"/>
    <w:rsid w:val="009F3A24"/>
    <w:rsid w:val="00A26E45"/>
    <w:rsid w:val="00A34286"/>
    <w:rsid w:val="00A4058A"/>
    <w:rsid w:val="00A40FC9"/>
    <w:rsid w:val="00A52211"/>
    <w:rsid w:val="00AF3DF6"/>
    <w:rsid w:val="00B0137D"/>
    <w:rsid w:val="00B036C1"/>
    <w:rsid w:val="00B06C4D"/>
    <w:rsid w:val="00B36287"/>
    <w:rsid w:val="00B50C2B"/>
    <w:rsid w:val="00B640AA"/>
    <w:rsid w:val="00B65BC3"/>
    <w:rsid w:val="00B735F3"/>
    <w:rsid w:val="00B7492F"/>
    <w:rsid w:val="00B85A51"/>
    <w:rsid w:val="00B85AD9"/>
    <w:rsid w:val="00C01BB0"/>
    <w:rsid w:val="00C0711D"/>
    <w:rsid w:val="00C225D2"/>
    <w:rsid w:val="00C426E7"/>
    <w:rsid w:val="00C5750F"/>
    <w:rsid w:val="00C8405F"/>
    <w:rsid w:val="00C857A8"/>
    <w:rsid w:val="00C878F2"/>
    <w:rsid w:val="00CB5DF9"/>
    <w:rsid w:val="00CC5EBF"/>
    <w:rsid w:val="00CD0B9E"/>
    <w:rsid w:val="00CD42FC"/>
    <w:rsid w:val="00CE6095"/>
    <w:rsid w:val="00CF6ECC"/>
    <w:rsid w:val="00D2561F"/>
    <w:rsid w:val="00D2792B"/>
    <w:rsid w:val="00D377B5"/>
    <w:rsid w:val="00D42A89"/>
    <w:rsid w:val="00D55F90"/>
    <w:rsid w:val="00D65EE0"/>
    <w:rsid w:val="00D70957"/>
    <w:rsid w:val="00D70D13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C5410"/>
    <w:rsid w:val="00ED0BCD"/>
    <w:rsid w:val="00EE6F84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70A5D"/>
  <w15:docId w15:val="{0FB17634-372F-4C52-B62F-5D23BCD3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0711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D70D13"/>
    <w:rPr>
      <w:color w:val="808080"/>
    </w:rPr>
  </w:style>
  <w:style w:type="character" w:styleId="PromnnHTML">
    <w:name w:val="HTML Variable"/>
    <w:basedOn w:val="Standardnpsmoodstavce"/>
    <w:uiPriority w:val="99"/>
    <w:semiHidden/>
    <w:unhideWhenUsed/>
    <w:rsid w:val="00D70D13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E7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8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ematika.cz/kategorie-statisti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kspa-kladno.cz/wp/matematik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321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Oleksandr Kupaiev</cp:lastModifiedBy>
  <cp:revision>20</cp:revision>
  <cp:lastPrinted>2013-12-17T10:34:00Z</cp:lastPrinted>
  <dcterms:created xsi:type="dcterms:W3CDTF">2015-06-21T10:40:00Z</dcterms:created>
  <dcterms:modified xsi:type="dcterms:W3CDTF">2026-08-27T10:14:00Z</dcterms:modified>
</cp:coreProperties>
</file>