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6FE2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5"/>
        <w:gridCol w:w="1194"/>
        <w:gridCol w:w="1015"/>
        <w:gridCol w:w="1010"/>
        <w:gridCol w:w="3006"/>
      </w:tblGrid>
      <w:tr w:rsidR="001F4136" w:rsidRPr="006258A5" w14:paraId="454D5CEA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1F21110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E85714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0584C5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674CC3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39CB3F6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A16EEB7" w14:textId="77777777" w:rsidTr="00810DE5">
        <w:trPr>
          <w:trHeight w:val="454"/>
        </w:trPr>
        <w:tc>
          <w:tcPr>
            <w:tcW w:w="3039" w:type="dxa"/>
          </w:tcPr>
          <w:p w14:paraId="43F263CF" w14:textId="54AB526E" w:rsidR="006258A5" w:rsidRDefault="00FB1A1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D46EE1">
              <w:rPr>
                <w:rFonts w:asciiTheme="minorHAnsi" w:hAnsiTheme="minorHAnsi"/>
                <w:sz w:val="22"/>
              </w:rPr>
              <w:t xml:space="preserve">Bc. </w:t>
            </w:r>
            <w:r w:rsidR="005F7C31">
              <w:rPr>
                <w:rFonts w:asciiTheme="minorHAnsi" w:hAnsiTheme="minorHAnsi"/>
                <w:sz w:val="22"/>
              </w:rPr>
              <w:t>Jan Cafourek, MBA</w:t>
            </w:r>
            <w:r w:rsidR="006C4F81">
              <w:rPr>
                <w:rFonts w:asciiTheme="minorHAnsi" w:hAnsiTheme="minorHAnsi"/>
                <w:sz w:val="22"/>
              </w:rPr>
              <w:br/>
            </w:r>
            <w:r w:rsidR="006C4F81" w:rsidRPr="006C4F81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020" w:type="dxa"/>
          </w:tcPr>
          <w:p w14:paraId="44EBDE21" w14:textId="4D1E4686" w:rsidR="006258A5" w:rsidRDefault="007068F8" w:rsidP="00CD6BF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710253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710253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27B58157" w14:textId="77777777" w:rsidR="006258A5" w:rsidRPr="001F4136" w:rsidRDefault="000A5D08" w:rsidP="001F4136">
            <w:pPr>
              <w:pStyle w:val="Odstavecseseznamem"/>
              <w:spacing w:after="0"/>
              <w:ind w:left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1F4136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792FA8EA" w14:textId="77777777" w:rsidR="006258A5" w:rsidRDefault="001F413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07" w:type="dxa"/>
          </w:tcPr>
          <w:p w14:paraId="34700FB2" w14:textId="77777777" w:rsidR="006258A5" w:rsidRDefault="001F413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Fyzika</w:t>
            </w:r>
          </w:p>
        </w:tc>
      </w:tr>
      <w:tr w:rsidR="004C23DD" w14:paraId="1CB61FE8" w14:textId="77777777" w:rsidTr="00810DE5">
        <w:tc>
          <w:tcPr>
            <w:tcW w:w="9210" w:type="dxa"/>
            <w:gridSpan w:val="5"/>
          </w:tcPr>
          <w:p w14:paraId="6CD0AE28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1377C5C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1F2C600" w14:textId="77777777" w:rsidR="004C23DD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Newtonovy pohybové zákony</w:t>
            </w:r>
          </w:p>
          <w:p w14:paraId="29A2A2C0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Pascalův zákon</w:t>
            </w:r>
          </w:p>
          <w:p w14:paraId="5F4A74CB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Archimédův zákon</w:t>
            </w:r>
          </w:p>
          <w:p w14:paraId="466F6FCE" w14:textId="77777777" w:rsidR="000A5D08" w:rsidRDefault="000A5D08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C21066E" w14:textId="1B47859B" w:rsidR="000A5D08" w:rsidRDefault="000A5D0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Rozsah </w:t>
            </w:r>
            <w:proofErr w:type="gramStart"/>
            <w:r>
              <w:rPr>
                <w:rFonts w:asciiTheme="minorHAnsi" w:hAnsiTheme="minorHAnsi"/>
                <w:sz w:val="22"/>
              </w:rPr>
              <w:t>2 – 3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strany</w:t>
            </w:r>
            <w:r w:rsidR="00710253">
              <w:rPr>
                <w:rFonts w:asciiTheme="minorHAnsi" w:hAnsiTheme="minorHAnsi"/>
                <w:sz w:val="22"/>
              </w:rPr>
              <w:t xml:space="preserve"> </w:t>
            </w:r>
            <w:bookmarkStart w:id="0" w:name="_Hlk238666814"/>
            <w:r w:rsidR="00710253">
              <w:rPr>
                <w:rFonts w:asciiTheme="minorHAnsi" w:hAnsiTheme="minorHAnsi"/>
                <w:sz w:val="22"/>
              </w:rPr>
              <w:t>čistého textu</w:t>
            </w:r>
            <w:bookmarkEnd w:id="0"/>
          </w:p>
          <w:p w14:paraId="5A008692" w14:textId="45023B44" w:rsidR="00C43E3F" w:rsidRDefault="00764C84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764C84"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37268E1B" w14:textId="77777777" w:rsidTr="00810DE5">
        <w:trPr>
          <w:trHeight w:val="584"/>
        </w:trPr>
        <w:tc>
          <w:tcPr>
            <w:tcW w:w="9210" w:type="dxa"/>
            <w:gridSpan w:val="5"/>
          </w:tcPr>
          <w:p w14:paraId="28AAAFCA" w14:textId="5DF13148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CD6BF9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 (internet</w:t>
            </w:r>
            <w:r w:rsidR="00710253">
              <w:rPr>
                <w:rFonts w:asciiTheme="minorHAnsi" w:hAnsiTheme="minorHAnsi"/>
                <w:b/>
                <w:color w:val="FF0000"/>
                <w:sz w:val="20"/>
              </w:rPr>
              <w:t>, AI</w:t>
            </w:r>
            <w:r w:rsidR="00974062" w:rsidRPr="00CD6BF9">
              <w:rPr>
                <w:rFonts w:asciiTheme="minorHAnsi" w:hAnsiTheme="minorHAnsi"/>
                <w:b/>
                <w:color w:val="FF0000"/>
                <w:sz w:val="20"/>
              </w:rPr>
              <w:t xml:space="preserve">, apod.) </w:t>
            </w:r>
            <w:r w:rsidR="00974062" w:rsidRPr="00810DE5">
              <w:rPr>
                <w:rFonts w:asciiTheme="minorHAnsi" w:hAnsiTheme="minorHAnsi"/>
                <w:sz w:val="20"/>
              </w:rPr>
              <w:t>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710253">
              <w:rPr>
                <w:rFonts w:asciiTheme="minorHAnsi" w:hAnsiTheme="minorHAnsi"/>
                <w:sz w:val="20"/>
              </w:rPr>
              <w:t xml:space="preserve"> </w:t>
            </w:r>
            <w:bookmarkStart w:id="1" w:name="_Hlk238666802"/>
            <w:r w:rsidR="00710253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  <w:bookmarkEnd w:id="1"/>
          </w:p>
        </w:tc>
      </w:tr>
      <w:tr w:rsidR="004C23DD" w14:paraId="29BE3154" w14:textId="77777777" w:rsidTr="00810DE5">
        <w:tc>
          <w:tcPr>
            <w:tcW w:w="9210" w:type="dxa"/>
            <w:gridSpan w:val="5"/>
          </w:tcPr>
          <w:p w14:paraId="5D2684B6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223E54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0773CFC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Soustava SI – veličiny, jednotky</w:t>
            </w:r>
          </w:p>
          <w:p w14:paraId="796B3E60" w14:textId="77777777" w:rsidR="004C23DD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Kinematika – druhy pohybů</w:t>
            </w:r>
          </w:p>
          <w:p w14:paraId="2244D6DF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Dynamika – pohybové zákony, tíha tělesa, hybnost</w:t>
            </w:r>
          </w:p>
          <w:p w14:paraId="45F400E7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Mechanická práce</w:t>
            </w:r>
          </w:p>
          <w:p w14:paraId="3CD37A3B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Mechanická energie – zákon zachování energie</w:t>
            </w:r>
          </w:p>
          <w:p w14:paraId="1804FAE2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Mechanika tekutin – tlak v kapalině, Pascalův zákon, Archimédův zákon</w:t>
            </w:r>
          </w:p>
          <w:p w14:paraId="12197497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Molekulová fyzika a termodynamika – skupenství, teplo, teplota</w:t>
            </w:r>
          </w:p>
          <w:p w14:paraId="759A7914" w14:textId="77777777" w:rsidR="001F4136" w:rsidRDefault="001F4136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Kmitání, vlnění, zvuk</w:t>
            </w:r>
          </w:p>
        </w:tc>
      </w:tr>
      <w:tr w:rsidR="004C23DD" w14:paraId="1B3E1F4A" w14:textId="77777777" w:rsidTr="00810DE5">
        <w:tc>
          <w:tcPr>
            <w:tcW w:w="9210" w:type="dxa"/>
            <w:gridSpan w:val="5"/>
          </w:tcPr>
          <w:p w14:paraId="761EEB84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086248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94328EF" w14:textId="24279082" w:rsidR="00F01684" w:rsidRDefault="001F4136" w:rsidP="001F413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Digitální učební materiály Fyzika </w:t>
            </w:r>
            <w:hyperlink r:id="rId7" w:history="1">
              <w:r w:rsidR="00D46EE1" w:rsidRPr="00553229">
                <w:rPr>
                  <w:rStyle w:val="Hypertextovodkaz"/>
                  <w:rFonts w:asciiTheme="minorHAnsi" w:hAnsiTheme="minorHAnsi"/>
                  <w:sz w:val="22"/>
                </w:rPr>
                <w:t>https://1kspa-kladno.cz/wp/fyzika/</w:t>
              </w:r>
            </w:hyperlink>
            <w:r w:rsidR="00D46EE1">
              <w:rPr>
                <w:rFonts w:asciiTheme="minorHAnsi" w:hAnsiTheme="minorHAnsi"/>
                <w:sz w:val="22"/>
              </w:rPr>
              <w:t xml:space="preserve"> </w:t>
            </w:r>
          </w:p>
        </w:tc>
      </w:tr>
    </w:tbl>
    <w:p w14:paraId="15332DE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83DA8" w14:textId="77777777" w:rsidR="00FC4E7D" w:rsidRDefault="00FC4E7D">
      <w:r>
        <w:separator/>
      </w:r>
    </w:p>
  </w:endnote>
  <w:endnote w:type="continuationSeparator" w:id="0">
    <w:p w14:paraId="13B4698D" w14:textId="77777777" w:rsidR="00FC4E7D" w:rsidRDefault="00FC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7C53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896A61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66E1CD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A903" w14:textId="77777777" w:rsidR="00FC4E7D" w:rsidRDefault="00FC4E7D">
      <w:r>
        <w:separator/>
      </w:r>
    </w:p>
  </w:footnote>
  <w:footnote w:type="continuationSeparator" w:id="0">
    <w:p w14:paraId="21C710C0" w14:textId="77777777" w:rsidR="00FC4E7D" w:rsidRDefault="00FC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BA66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CD7FF21" wp14:editId="65637798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FDD8F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4137A8A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D7FF21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3EFDD8F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4137A8A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B0B289F"/>
    <w:multiLevelType w:val="hybridMultilevel"/>
    <w:tmpl w:val="2B863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0698356">
    <w:abstractNumId w:val="3"/>
  </w:num>
  <w:num w:numId="2" w16cid:durableId="17433296">
    <w:abstractNumId w:val="2"/>
  </w:num>
  <w:num w:numId="3" w16cid:durableId="227768655">
    <w:abstractNumId w:val="0"/>
  </w:num>
  <w:num w:numId="4" w16cid:durableId="1715277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24C24"/>
    <w:rsid w:val="000456E0"/>
    <w:rsid w:val="00056E8F"/>
    <w:rsid w:val="000653B0"/>
    <w:rsid w:val="000719EC"/>
    <w:rsid w:val="000821AA"/>
    <w:rsid w:val="000A5D08"/>
    <w:rsid w:val="000D65F9"/>
    <w:rsid w:val="000E601C"/>
    <w:rsid w:val="00100169"/>
    <w:rsid w:val="00140070"/>
    <w:rsid w:val="00151355"/>
    <w:rsid w:val="0016460E"/>
    <w:rsid w:val="00166AE7"/>
    <w:rsid w:val="00172C1E"/>
    <w:rsid w:val="00183510"/>
    <w:rsid w:val="001F4136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35797"/>
    <w:rsid w:val="00371411"/>
    <w:rsid w:val="00386BA8"/>
    <w:rsid w:val="003A75BC"/>
    <w:rsid w:val="003D3BC0"/>
    <w:rsid w:val="003D6D00"/>
    <w:rsid w:val="003F7BFE"/>
    <w:rsid w:val="00406430"/>
    <w:rsid w:val="004739CF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5F7C31"/>
    <w:rsid w:val="006258A5"/>
    <w:rsid w:val="00636675"/>
    <w:rsid w:val="006A6832"/>
    <w:rsid w:val="006C187F"/>
    <w:rsid w:val="006C4F81"/>
    <w:rsid w:val="006D350E"/>
    <w:rsid w:val="006D6F92"/>
    <w:rsid w:val="006F4466"/>
    <w:rsid w:val="00703265"/>
    <w:rsid w:val="007042FC"/>
    <w:rsid w:val="007068F8"/>
    <w:rsid w:val="00707727"/>
    <w:rsid w:val="00710253"/>
    <w:rsid w:val="0071231D"/>
    <w:rsid w:val="00764C84"/>
    <w:rsid w:val="007656E0"/>
    <w:rsid w:val="00766C19"/>
    <w:rsid w:val="00785C5A"/>
    <w:rsid w:val="007908D6"/>
    <w:rsid w:val="00795FC6"/>
    <w:rsid w:val="007971E1"/>
    <w:rsid w:val="007B139C"/>
    <w:rsid w:val="007B425B"/>
    <w:rsid w:val="007E0F06"/>
    <w:rsid w:val="00810DE5"/>
    <w:rsid w:val="00861B65"/>
    <w:rsid w:val="00872503"/>
    <w:rsid w:val="008954F3"/>
    <w:rsid w:val="008A5B66"/>
    <w:rsid w:val="008B3C2B"/>
    <w:rsid w:val="008D7F61"/>
    <w:rsid w:val="008E0946"/>
    <w:rsid w:val="008E3F9C"/>
    <w:rsid w:val="00901C6F"/>
    <w:rsid w:val="009404D6"/>
    <w:rsid w:val="009653C7"/>
    <w:rsid w:val="00974062"/>
    <w:rsid w:val="009A5B95"/>
    <w:rsid w:val="009F1CB9"/>
    <w:rsid w:val="00A26E45"/>
    <w:rsid w:val="00A34286"/>
    <w:rsid w:val="00A4058A"/>
    <w:rsid w:val="00A52211"/>
    <w:rsid w:val="00B0137D"/>
    <w:rsid w:val="00B036C1"/>
    <w:rsid w:val="00B06C4D"/>
    <w:rsid w:val="00B36287"/>
    <w:rsid w:val="00B50C2B"/>
    <w:rsid w:val="00B6087B"/>
    <w:rsid w:val="00B640AA"/>
    <w:rsid w:val="00B735F3"/>
    <w:rsid w:val="00B7492F"/>
    <w:rsid w:val="00B85A51"/>
    <w:rsid w:val="00C225D2"/>
    <w:rsid w:val="00C43E3F"/>
    <w:rsid w:val="00C8405F"/>
    <w:rsid w:val="00C857A8"/>
    <w:rsid w:val="00C878F2"/>
    <w:rsid w:val="00CB5DF9"/>
    <w:rsid w:val="00CC5EBF"/>
    <w:rsid w:val="00CD0B9E"/>
    <w:rsid w:val="00CD6BF9"/>
    <w:rsid w:val="00CE6095"/>
    <w:rsid w:val="00CE6174"/>
    <w:rsid w:val="00CF6ECC"/>
    <w:rsid w:val="00D2792B"/>
    <w:rsid w:val="00D377B5"/>
    <w:rsid w:val="00D42A89"/>
    <w:rsid w:val="00D46EE1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5178"/>
    <w:rsid w:val="00F811C3"/>
    <w:rsid w:val="00FB1A1B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134ED06"/>
  <w15:docId w15:val="{D05A373A-1435-437F-A4B1-446AF39B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413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D46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fyz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Horová</dc:creator>
  <cp:lastModifiedBy>Jan Cafourek</cp:lastModifiedBy>
  <cp:revision>19</cp:revision>
  <cp:lastPrinted>2013-12-17T10:34:00Z</cp:lastPrinted>
  <dcterms:created xsi:type="dcterms:W3CDTF">2015-06-11T06:33:00Z</dcterms:created>
  <dcterms:modified xsi:type="dcterms:W3CDTF">2026-08-26T18:02:00Z</dcterms:modified>
</cp:coreProperties>
</file>