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6B84" w14:textId="77777777" w:rsidR="00CB5DF9" w:rsidRPr="00C27C6C" w:rsidRDefault="00F506E7" w:rsidP="00F506E7">
      <w:pPr>
        <w:jc w:val="center"/>
        <w:rPr>
          <w:b/>
        </w:rPr>
      </w:pPr>
      <w:r w:rsidRPr="00C27C6C">
        <w:rPr>
          <w:b/>
        </w:rPr>
        <w:t>POŽADAVKY K ROZDÍLOVÉ ZKOUŠCE</w:t>
      </w:r>
      <w:r w:rsidR="006258A5" w:rsidRPr="00C27C6C">
        <w:rPr>
          <w:b/>
        </w:rPr>
        <w:t xml:space="preserve"> </w:t>
      </w:r>
      <w:r w:rsidR="000821AA" w:rsidRPr="00C27C6C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1"/>
        <w:gridCol w:w="1158"/>
        <w:gridCol w:w="1017"/>
        <w:gridCol w:w="1015"/>
        <w:gridCol w:w="3039"/>
      </w:tblGrid>
      <w:tr w:rsidR="00810DE5" w:rsidRPr="00C27C6C" w14:paraId="0169F538" w14:textId="77777777" w:rsidTr="00AD6AE6">
        <w:trPr>
          <w:trHeight w:val="283"/>
        </w:trPr>
        <w:tc>
          <w:tcPr>
            <w:tcW w:w="2981" w:type="dxa"/>
            <w:shd w:val="clear" w:color="auto" w:fill="DBE5F1" w:themeFill="accent1" w:themeFillTint="33"/>
          </w:tcPr>
          <w:p w14:paraId="41916CC9" w14:textId="77777777" w:rsidR="006258A5" w:rsidRPr="00C27C6C" w:rsidRDefault="000821AA" w:rsidP="00766C19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 xml:space="preserve">Jméno </w:t>
            </w:r>
            <w:r w:rsidR="00766C19" w:rsidRPr="00C27C6C">
              <w:rPr>
                <w:b/>
                <w:sz w:val="22"/>
              </w:rPr>
              <w:t>zkoušejícího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03073FF4" w14:textId="77777777" w:rsidR="006258A5" w:rsidRPr="00C27C6C" w:rsidRDefault="006258A5" w:rsidP="00F506E7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šk. r.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14:paraId="482D1A74" w14:textId="77777777" w:rsidR="006258A5" w:rsidRPr="00C27C6C" w:rsidRDefault="00974062" w:rsidP="00974062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 xml:space="preserve">Pololetí 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055CB16F" w14:textId="77777777" w:rsidR="006258A5" w:rsidRPr="00C27C6C" w:rsidRDefault="00810DE5" w:rsidP="00F506E7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Ročník</w:t>
            </w:r>
          </w:p>
        </w:tc>
        <w:tc>
          <w:tcPr>
            <w:tcW w:w="3039" w:type="dxa"/>
            <w:shd w:val="clear" w:color="auto" w:fill="DBE5F1" w:themeFill="accent1" w:themeFillTint="33"/>
          </w:tcPr>
          <w:p w14:paraId="500F98E9" w14:textId="77777777" w:rsidR="006258A5" w:rsidRPr="00C27C6C" w:rsidRDefault="006258A5" w:rsidP="00F506E7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Předmět</w:t>
            </w:r>
          </w:p>
        </w:tc>
      </w:tr>
      <w:tr w:rsidR="00810DE5" w:rsidRPr="00C27C6C" w14:paraId="3E7C9065" w14:textId="77777777" w:rsidTr="00AD6AE6">
        <w:trPr>
          <w:trHeight w:val="454"/>
        </w:trPr>
        <w:tc>
          <w:tcPr>
            <w:tcW w:w="2981" w:type="dxa"/>
          </w:tcPr>
          <w:p w14:paraId="58F11F43" w14:textId="0D7BEC55" w:rsidR="006258A5" w:rsidRPr="00C27C6C" w:rsidRDefault="00D32B02" w:rsidP="00E30241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Mgr. </w:t>
            </w:r>
            <w:r w:rsidR="00F01588">
              <w:rPr>
                <w:sz w:val="22"/>
              </w:rPr>
              <w:t>Bc. Ondřej Kopecký</w:t>
            </w:r>
          </w:p>
        </w:tc>
        <w:tc>
          <w:tcPr>
            <w:tcW w:w="1158" w:type="dxa"/>
          </w:tcPr>
          <w:p w14:paraId="354936D7" w14:textId="1E2D1E1E" w:rsidR="006258A5" w:rsidRPr="00C27C6C" w:rsidRDefault="002C3381" w:rsidP="00F506E7">
            <w:p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202</w:t>
            </w:r>
            <w:r w:rsidR="00D32B02">
              <w:rPr>
                <w:sz w:val="22"/>
              </w:rPr>
              <w:t>6</w:t>
            </w:r>
            <w:r w:rsidRPr="00C27C6C">
              <w:rPr>
                <w:sz w:val="22"/>
              </w:rPr>
              <w:t>/202</w:t>
            </w:r>
            <w:r w:rsidR="00D32B02">
              <w:rPr>
                <w:sz w:val="22"/>
              </w:rPr>
              <w:t>7</w:t>
            </w:r>
          </w:p>
        </w:tc>
        <w:tc>
          <w:tcPr>
            <w:tcW w:w="1017" w:type="dxa"/>
          </w:tcPr>
          <w:p w14:paraId="54C9B1D1" w14:textId="77777777" w:rsidR="006258A5" w:rsidRPr="00C27C6C" w:rsidRDefault="00801E19" w:rsidP="00F506E7">
            <w:p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1.</w:t>
            </w:r>
          </w:p>
        </w:tc>
        <w:tc>
          <w:tcPr>
            <w:tcW w:w="1015" w:type="dxa"/>
          </w:tcPr>
          <w:p w14:paraId="58B7855A" w14:textId="77777777" w:rsidR="006258A5" w:rsidRPr="00C27C6C" w:rsidRDefault="00E30241" w:rsidP="00F506E7">
            <w:p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1</w:t>
            </w:r>
            <w:r w:rsidR="00801E19" w:rsidRPr="00C27C6C">
              <w:rPr>
                <w:sz w:val="22"/>
              </w:rPr>
              <w:t>.</w:t>
            </w:r>
          </w:p>
        </w:tc>
        <w:tc>
          <w:tcPr>
            <w:tcW w:w="3039" w:type="dxa"/>
          </w:tcPr>
          <w:p w14:paraId="1383B327" w14:textId="77777777" w:rsidR="006258A5" w:rsidRPr="00C27C6C" w:rsidRDefault="00E30241" w:rsidP="00F506E7">
            <w:p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Dějepis</w:t>
            </w:r>
          </w:p>
        </w:tc>
      </w:tr>
      <w:tr w:rsidR="004C23DD" w:rsidRPr="00C27C6C" w14:paraId="13C218B5" w14:textId="77777777" w:rsidTr="00810DE5">
        <w:tc>
          <w:tcPr>
            <w:tcW w:w="9210" w:type="dxa"/>
            <w:gridSpan w:val="5"/>
          </w:tcPr>
          <w:p w14:paraId="4BBC597E" w14:textId="77777777" w:rsidR="004C23DD" w:rsidRPr="00C27C6C" w:rsidRDefault="004C23DD" w:rsidP="000821AA">
            <w:pPr>
              <w:spacing w:after="0"/>
              <w:rPr>
                <w:sz w:val="22"/>
              </w:rPr>
            </w:pPr>
            <w:r w:rsidRPr="00C27C6C">
              <w:rPr>
                <w:b/>
                <w:sz w:val="22"/>
              </w:rPr>
              <w:t>Písemná část</w:t>
            </w:r>
            <w:r w:rsidRPr="00C27C6C">
              <w:rPr>
                <w:sz w:val="22"/>
              </w:rPr>
              <w:t xml:space="preserve"> (</w:t>
            </w:r>
            <w:r w:rsidR="000821AA" w:rsidRPr="00C27C6C">
              <w:rPr>
                <w:sz w:val="22"/>
              </w:rPr>
              <w:t>seminární</w:t>
            </w:r>
            <w:r w:rsidRPr="00C27C6C">
              <w:rPr>
                <w:sz w:val="22"/>
              </w:rPr>
              <w:t xml:space="preserve"> práce</w:t>
            </w:r>
            <w:r w:rsidR="007B139C" w:rsidRPr="00C27C6C">
              <w:rPr>
                <w:sz w:val="22"/>
              </w:rPr>
              <w:t xml:space="preserve"> vypracovaná žákem doma</w:t>
            </w:r>
            <w:r w:rsidR="000821AA" w:rsidRPr="00C27C6C">
              <w:rPr>
                <w:sz w:val="22"/>
              </w:rPr>
              <w:t>)</w:t>
            </w:r>
          </w:p>
        </w:tc>
      </w:tr>
      <w:tr w:rsidR="004C23DD" w:rsidRPr="00C27C6C" w14:paraId="5F12DC3F" w14:textId="77777777" w:rsidTr="00AD6AE6">
        <w:trPr>
          <w:trHeight w:val="1905"/>
        </w:trPr>
        <w:tc>
          <w:tcPr>
            <w:tcW w:w="9210" w:type="dxa"/>
            <w:gridSpan w:val="5"/>
          </w:tcPr>
          <w:p w14:paraId="183A9ABE" w14:textId="77777777" w:rsidR="00E30241" w:rsidRPr="00C27C6C" w:rsidRDefault="004D59B4" w:rsidP="00E302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Zpracovat seminární práci na téma antická kultura</w:t>
            </w:r>
          </w:p>
          <w:p w14:paraId="1B4F2D56" w14:textId="011F2121" w:rsidR="004D59B4" w:rsidRPr="00C27C6C" w:rsidRDefault="004D59B4" w:rsidP="00E302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Prezentace</w:t>
            </w:r>
            <w:r w:rsidR="00D3731A" w:rsidRPr="00C27C6C">
              <w:rPr>
                <w:sz w:val="22"/>
              </w:rPr>
              <w:t xml:space="preserve">/ seminární práce </w:t>
            </w:r>
            <w:r w:rsidRPr="00C27C6C">
              <w:rPr>
                <w:sz w:val="22"/>
              </w:rPr>
              <w:t>na téma románská kultura</w:t>
            </w:r>
          </w:p>
          <w:p w14:paraId="478B0C91" w14:textId="3D181F75" w:rsidR="00282CC8" w:rsidRPr="00C27C6C" w:rsidRDefault="00282CC8" w:rsidP="00282CC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C27C6C">
              <w:rPr>
                <w:sz w:val="22"/>
                <w:szCs w:val="22"/>
              </w:rPr>
              <w:t>Pravěk</w:t>
            </w:r>
            <w:r w:rsidR="00761B3B" w:rsidRPr="00C27C6C">
              <w:rPr>
                <w:sz w:val="22"/>
                <w:szCs w:val="22"/>
              </w:rPr>
              <w:t xml:space="preserve"> – časové osa </w:t>
            </w:r>
            <w:r w:rsidR="00C27C6C">
              <w:rPr>
                <w:sz w:val="22"/>
                <w:szCs w:val="22"/>
              </w:rPr>
              <w:t xml:space="preserve">od pravěku </w:t>
            </w:r>
            <w:r w:rsidR="00761B3B" w:rsidRPr="00C27C6C">
              <w:rPr>
                <w:sz w:val="22"/>
                <w:szCs w:val="22"/>
              </w:rPr>
              <w:t xml:space="preserve">do současnosti </w:t>
            </w:r>
          </w:p>
          <w:p w14:paraId="3C6DE5BA" w14:textId="77777777" w:rsidR="00282CC8" w:rsidRPr="00C27C6C" w:rsidRDefault="00282CC8" w:rsidP="00282CC8">
            <w:pPr>
              <w:pStyle w:val="Odstavecseseznamem"/>
              <w:spacing w:after="0"/>
              <w:rPr>
                <w:sz w:val="22"/>
              </w:rPr>
            </w:pPr>
          </w:p>
        </w:tc>
      </w:tr>
      <w:tr w:rsidR="00AD6AE6" w:rsidRPr="00C27C6C" w14:paraId="7A18F0FA" w14:textId="77777777" w:rsidTr="00810DE5">
        <w:trPr>
          <w:trHeight w:val="584"/>
        </w:trPr>
        <w:tc>
          <w:tcPr>
            <w:tcW w:w="9210" w:type="dxa"/>
            <w:gridSpan w:val="5"/>
          </w:tcPr>
          <w:p w14:paraId="3EB1068C" w14:textId="77777777" w:rsidR="00AD6AE6" w:rsidRPr="00C27C6C" w:rsidRDefault="00AD6AE6" w:rsidP="00AD6AE6">
            <w:pPr>
              <w:spacing w:after="0"/>
              <w:jc w:val="both"/>
              <w:rPr>
                <w:sz w:val="20"/>
              </w:rPr>
            </w:pPr>
            <w:r w:rsidRPr="00C27C6C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71984842" w14:textId="04F4CEDF" w:rsidR="00AD6AE6" w:rsidRPr="00C27C6C" w:rsidRDefault="00AD6AE6" w:rsidP="00AD6AE6">
            <w:pPr>
              <w:spacing w:after="0"/>
              <w:rPr>
                <w:sz w:val="20"/>
              </w:rPr>
            </w:pPr>
          </w:p>
        </w:tc>
      </w:tr>
      <w:tr w:rsidR="00AD6AE6" w:rsidRPr="00C27C6C" w14:paraId="4FF6ECC1" w14:textId="77777777" w:rsidTr="00810DE5">
        <w:tc>
          <w:tcPr>
            <w:tcW w:w="9210" w:type="dxa"/>
            <w:gridSpan w:val="5"/>
          </w:tcPr>
          <w:p w14:paraId="5DD17BAB" w14:textId="74B155F4" w:rsidR="00AD6AE6" w:rsidRPr="00C27C6C" w:rsidRDefault="00AD6AE6" w:rsidP="00AD6AE6">
            <w:pPr>
              <w:spacing w:after="0"/>
              <w:jc w:val="both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Ústní a/či písemné zkoušení proběhne ve škole – je nutno je absolvovat prezenčně, aby došlo k uzavření kvalifikace. Zkoušení je možn</w:t>
            </w:r>
            <w:r w:rsidR="00D32B02">
              <w:rPr>
                <w:b/>
                <w:sz w:val="22"/>
              </w:rPr>
              <w:t>é</w:t>
            </w:r>
            <w:r w:rsidRPr="00C27C6C">
              <w:rPr>
                <w:b/>
                <w:sz w:val="22"/>
              </w:rPr>
              <w:t xml:space="preserve"> každ</w:t>
            </w:r>
            <w:r w:rsidR="005B7A6F">
              <w:rPr>
                <w:b/>
                <w:sz w:val="22"/>
              </w:rPr>
              <w:t>é pondělí</w:t>
            </w:r>
            <w:r w:rsidRPr="00C27C6C">
              <w:rPr>
                <w:b/>
                <w:sz w:val="22"/>
              </w:rPr>
              <w:t xml:space="preserve"> cca od 1</w:t>
            </w:r>
            <w:r w:rsidR="005B7A6F">
              <w:rPr>
                <w:b/>
                <w:sz w:val="22"/>
              </w:rPr>
              <w:t>2</w:t>
            </w:r>
            <w:r w:rsidRPr="00C27C6C">
              <w:rPr>
                <w:b/>
                <w:sz w:val="22"/>
              </w:rPr>
              <w:t>:</w:t>
            </w:r>
            <w:r w:rsidR="005B7A6F">
              <w:rPr>
                <w:b/>
                <w:sz w:val="22"/>
              </w:rPr>
              <w:t>30</w:t>
            </w:r>
            <w:r w:rsidRPr="00C27C6C">
              <w:rPr>
                <w:b/>
                <w:sz w:val="22"/>
              </w:rPr>
              <w:t>, ALE vždy po předchozí mailové dohodě.</w:t>
            </w:r>
          </w:p>
          <w:p w14:paraId="29E1A154" w14:textId="2854F1EB" w:rsidR="00AD6AE6" w:rsidRPr="00C27C6C" w:rsidRDefault="00AD6AE6" w:rsidP="00AD6AE6">
            <w:pPr>
              <w:spacing w:after="0"/>
              <w:rPr>
                <w:sz w:val="22"/>
              </w:rPr>
            </w:pPr>
          </w:p>
        </w:tc>
      </w:tr>
      <w:tr w:rsidR="004C23DD" w:rsidRPr="00C27C6C" w14:paraId="6E44F809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EE58EC4" w14:textId="46583F4F" w:rsidR="00E30241" w:rsidRPr="00C27C6C" w:rsidRDefault="00E30241" w:rsidP="00E30241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C27C6C">
              <w:rPr>
                <w:sz w:val="22"/>
                <w:szCs w:val="22"/>
              </w:rPr>
              <w:t xml:space="preserve">Starověké </w:t>
            </w:r>
            <w:r w:rsidR="003317E0" w:rsidRPr="00C27C6C">
              <w:rPr>
                <w:sz w:val="22"/>
                <w:szCs w:val="22"/>
              </w:rPr>
              <w:t>Středomoří – antika</w:t>
            </w:r>
            <w:r w:rsidRPr="00C27C6C">
              <w:rPr>
                <w:sz w:val="22"/>
                <w:szCs w:val="22"/>
              </w:rPr>
              <w:t xml:space="preserve">, antická demokracie a </w:t>
            </w:r>
            <w:r w:rsidR="003317E0" w:rsidRPr="00C27C6C">
              <w:rPr>
                <w:sz w:val="22"/>
                <w:szCs w:val="22"/>
              </w:rPr>
              <w:t>tyranie – vysvětlení</w:t>
            </w:r>
            <w:r w:rsidRPr="00C27C6C">
              <w:rPr>
                <w:sz w:val="22"/>
                <w:szCs w:val="22"/>
              </w:rPr>
              <w:t xml:space="preserve"> základních pojmů </w:t>
            </w:r>
            <w:r w:rsidRPr="00C27C6C">
              <w:rPr>
                <w:sz w:val="22"/>
                <w:szCs w:val="22"/>
              </w:rPr>
              <w:br/>
              <w:t xml:space="preserve">- starověké </w:t>
            </w:r>
            <w:r w:rsidR="003317E0" w:rsidRPr="00C27C6C">
              <w:rPr>
                <w:sz w:val="22"/>
                <w:szCs w:val="22"/>
              </w:rPr>
              <w:t>despocie – Egypt</w:t>
            </w:r>
            <w:r w:rsidRPr="00C27C6C">
              <w:rPr>
                <w:sz w:val="22"/>
                <w:szCs w:val="22"/>
              </w:rPr>
              <w:t xml:space="preserve">, Sumer, Čína, Indie </w:t>
            </w:r>
            <w:r w:rsidRPr="00C27C6C">
              <w:rPr>
                <w:sz w:val="22"/>
                <w:szCs w:val="22"/>
              </w:rPr>
              <w:br/>
              <w:t xml:space="preserve">- vývoj starověkého Říma a Řecka </w:t>
            </w:r>
            <w:r w:rsidRPr="00C27C6C">
              <w:rPr>
                <w:sz w:val="22"/>
                <w:szCs w:val="22"/>
              </w:rPr>
              <w:br/>
              <w:t xml:space="preserve">- antická hmotná a duchovní </w:t>
            </w:r>
            <w:r w:rsidR="003317E0" w:rsidRPr="00C27C6C">
              <w:rPr>
                <w:sz w:val="22"/>
                <w:szCs w:val="22"/>
              </w:rPr>
              <w:t>kultura – mytologie</w:t>
            </w:r>
            <w:r w:rsidRPr="00C27C6C">
              <w:rPr>
                <w:sz w:val="22"/>
                <w:szCs w:val="22"/>
              </w:rPr>
              <w:t xml:space="preserve">, sochařství, literatura, divadlo </w:t>
            </w:r>
            <w:r w:rsidRPr="00C27C6C">
              <w:rPr>
                <w:sz w:val="22"/>
                <w:szCs w:val="22"/>
              </w:rPr>
              <w:br/>
              <w:t>- rozvoj a vznik světových náboženství</w:t>
            </w:r>
          </w:p>
          <w:p w14:paraId="1B0D74C2" w14:textId="560CAF57" w:rsidR="00801E19" w:rsidRPr="00C27C6C" w:rsidRDefault="004D59B4" w:rsidP="00761B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C27C6C">
              <w:rPr>
                <w:sz w:val="22"/>
                <w:szCs w:val="22"/>
              </w:rPr>
              <w:t xml:space="preserve">Středověk - - charakterizuje základy středověké </w:t>
            </w:r>
            <w:r w:rsidR="003317E0" w:rsidRPr="00C27C6C">
              <w:rPr>
                <w:sz w:val="22"/>
                <w:szCs w:val="22"/>
              </w:rPr>
              <w:t>společnosti – křesťanství</w:t>
            </w:r>
            <w:r w:rsidRPr="00C27C6C">
              <w:rPr>
                <w:sz w:val="22"/>
                <w:szCs w:val="22"/>
              </w:rPr>
              <w:t xml:space="preserve">, Byzanc, Francká říše </w:t>
            </w:r>
            <w:r w:rsidRPr="00C27C6C">
              <w:rPr>
                <w:sz w:val="22"/>
                <w:szCs w:val="22"/>
              </w:rPr>
              <w:br/>
              <w:t xml:space="preserve">- vznik nadnárodního soustátí Svatá říše římská národa německého a její spojitost s Českým státem </w:t>
            </w:r>
            <w:r w:rsidRPr="00C27C6C">
              <w:rPr>
                <w:sz w:val="22"/>
                <w:szCs w:val="22"/>
              </w:rPr>
              <w:br/>
              <w:t xml:space="preserve">- vznik nových národních států ve střední </w:t>
            </w:r>
            <w:r w:rsidR="003317E0" w:rsidRPr="00C27C6C">
              <w:rPr>
                <w:sz w:val="22"/>
                <w:szCs w:val="22"/>
              </w:rPr>
              <w:t>Evropě – Čechy</w:t>
            </w:r>
            <w:r w:rsidRPr="00C27C6C">
              <w:rPr>
                <w:sz w:val="22"/>
                <w:szCs w:val="22"/>
              </w:rPr>
              <w:t xml:space="preserve">, Polsko, Uhry </w:t>
            </w:r>
            <w:r w:rsidRPr="00C27C6C">
              <w:rPr>
                <w:sz w:val="22"/>
                <w:szCs w:val="22"/>
              </w:rPr>
              <w:br/>
              <w:t xml:space="preserve">- románská kultura </w:t>
            </w:r>
          </w:p>
        </w:tc>
      </w:tr>
      <w:tr w:rsidR="004C23DD" w:rsidRPr="00C27C6C" w14:paraId="176B250D" w14:textId="77777777" w:rsidTr="00810DE5">
        <w:tc>
          <w:tcPr>
            <w:tcW w:w="9210" w:type="dxa"/>
            <w:gridSpan w:val="5"/>
          </w:tcPr>
          <w:p w14:paraId="66EC6EFF" w14:textId="77777777" w:rsidR="004C23DD" w:rsidRPr="00C27C6C" w:rsidRDefault="004C23DD" w:rsidP="004C23DD">
            <w:pPr>
              <w:spacing w:after="0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Studijní materiály a zdroje</w:t>
            </w:r>
          </w:p>
        </w:tc>
      </w:tr>
      <w:tr w:rsidR="004C23DD" w:rsidRPr="00C27C6C" w14:paraId="38817EB6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479133B" w14:textId="77777777" w:rsidR="000E724A" w:rsidRPr="00C27C6C" w:rsidRDefault="004D59B4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C27C6C">
              <w:rPr>
                <w:sz w:val="22"/>
              </w:rPr>
              <w:t>Čornej, Petr – Dějepis pro střední odborné školy, SPN</w:t>
            </w:r>
          </w:p>
          <w:p w14:paraId="33E3780E" w14:textId="3791FCF0" w:rsidR="00E37E68" w:rsidRPr="00C27C6C" w:rsidRDefault="00E37E68" w:rsidP="00761B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hyperlink r:id="rId8" w:history="1">
              <w:r w:rsidRPr="00C27C6C">
                <w:rPr>
                  <w:rStyle w:val="Hypertextovodkaz"/>
                  <w:sz w:val="22"/>
                </w:rPr>
                <w:t>www.dejepis.com</w:t>
              </w:r>
            </w:hyperlink>
          </w:p>
        </w:tc>
      </w:tr>
    </w:tbl>
    <w:p w14:paraId="5AE6ECD9" w14:textId="77777777" w:rsidR="00F506E7" w:rsidRPr="00C27C6C" w:rsidRDefault="00F506E7" w:rsidP="000D65F9">
      <w:pPr>
        <w:rPr>
          <w:sz w:val="22"/>
        </w:rPr>
      </w:pPr>
    </w:p>
    <w:sectPr w:rsidR="00F506E7" w:rsidRPr="00C27C6C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1CAD3" w14:textId="77777777" w:rsidR="00DF4B26" w:rsidRDefault="00DF4B26">
      <w:r>
        <w:separator/>
      </w:r>
    </w:p>
  </w:endnote>
  <w:endnote w:type="continuationSeparator" w:id="0">
    <w:p w14:paraId="6622FC51" w14:textId="77777777" w:rsidR="00DF4B26" w:rsidRDefault="00DF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280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ABA51F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8E8084B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A463" w14:textId="77777777" w:rsidR="00DF4B26" w:rsidRDefault="00DF4B26">
      <w:r>
        <w:separator/>
      </w:r>
    </w:p>
  </w:footnote>
  <w:footnote w:type="continuationSeparator" w:id="0">
    <w:p w14:paraId="060CAB52" w14:textId="77777777" w:rsidR="00DF4B26" w:rsidRDefault="00DF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910A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21301DC" wp14:editId="4E3B103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F547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616779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1301DC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AE8F547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616779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4606768">
    <w:abstractNumId w:val="3"/>
  </w:num>
  <w:num w:numId="2" w16cid:durableId="1186480699">
    <w:abstractNumId w:val="2"/>
  </w:num>
  <w:num w:numId="3" w16cid:durableId="1663699630">
    <w:abstractNumId w:val="0"/>
  </w:num>
  <w:num w:numId="4" w16cid:durableId="16461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7575D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E2FBB"/>
    <w:rsid w:val="001F6BB1"/>
    <w:rsid w:val="00225AA4"/>
    <w:rsid w:val="002346EC"/>
    <w:rsid w:val="00240F58"/>
    <w:rsid w:val="0026054B"/>
    <w:rsid w:val="00263727"/>
    <w:rsid w:val="0027691C"/>
    <w:rsid w:val="00282CC8"/>
    <w:rsid w:val="002972F6"/>
    <w:rsid w:val="002A4188"/>
    <w:rsid w:val="002B4488"/>
    <w:rsid w:val="002B67A8"/>
    <w:rsid w:val="002C3381"/>
    <w:rsid w:val="002D062A"/>
    <w:rsid w:val="002F3452"/>
    <w:rsid w:val="002F7C6B"/>
    <w:rsid w:val="00317764"/>
    <w:rsid w:val="003259CF"/>
    <w:rsid w:val="003317E0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59B4"/>
    <w:rsid w:val="004D6725"/>
    <w:rsid w:val="00503171"/>
    <w:rsid w:val="0053477C"/>
    <w:rsid w:val="005636D6"/>
    <w:rsid w:val="005734D8"/>
    <w:rsid w:val="005778E7"/>
    <w:rsid w:val="00597016"/>
    <w:rsid w:val="005A0705"/>
    <w:rsid w:val="005B7A6F"/>
    <w:rsid w:val="005C4B91"/>
    <w:rsid w:val="005D0152"/>
    <w:rsid w:val="005E5761"/>
    <w:rsid w:val="006258A5"/>
    <w:rsid w:val="00636675"/>
    <w:rsid w:val="006405F4"/>
    <w:rsid w:val="00670AC3"/>
    <w:rsid w:val="006A6832"/>
    <w:rsid w:val="006C187F"/>
    <w:rsid w:val="006D350E"/>
    <w:rsid w:val="006F4466"/>
    <w:rsid w:val="00703265"/>
    <w:rsid w:val="007042FC"/>
    <w:rsid w:val="00707727"/>
    <w:rsid w:val="0071231D"/>
    <w:rsid w:val="00761B3B"/>
    <w:rsid w:val="007656E0"/>
    <w:rsid w:val="00766C19"/>
    <w:rsid w:val="00785C5A"/>
    <w:rsid w:val="00795FC6"/>
    <w:rsid w:val="007B139C"/>
    <w:rsid w:val="007B425B"/>
    <w:rsid w:val="007E0F06"/>
    <w:rsid w:val="00801E19"/>
    <w:rsid w:val="008047C0"/>
    <w:rsid w:val="00810DE5"/>
    <w:rsid w:val="0081217D"/>
    <w:rsid w:val="00855BC6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B5739"/>
    <w:rsid w:val="009E34B1"/>
    <w:rsid w:val="00A26E45"/>
    <w:rsid w:val="00A34286"/>
    <w:rsid w:val="00A4058A"/>
    <w:rsid w:val="00A52211"/>
    <w:rsid w:val="00A67CAD"/>
    <w:rsid w:val="00A82392"/>
    <w:rsid w:val="00AA0A9B"/>
    <w:rsid w:val="00AB49F1"/>
    <w:rsid w:val="00AD6AE6"/>
    <w:rsid w:val="00B0137D"/>
    <w:rsid w:val="00B036C1"/>
    <w:rsid w:val="00B06C4D"/>
    <w:rsid w:val="00B217FE"/>
    <w:rsid w:val="00B36287"/>
    <w:rsid w:val="00B4795E"/>
    <w:rsid w:val="00B50C2B"/>
    <w:rsid w:val="00B640AA"/>
    <w:rsid w:val="00B735F3"/>
    <w:rsid w:val="00B7492F"/>
    <w:rsid w:val="00B85A51"/>
    <w:rsid w:val="00B9252B"/>
    <w:rsid w:val="00BC2662"/>
    <w:rsid w:val="00C225D2"/>
    <w:rsid w:val="00C27C6C"/>
    <w:rsid w:val="00C8405F"/>
    <w:rsid w:val="00C857A8"/>
    <w:rsid w:val="00C878F2"/>
    <w:rsid w:val="00C94EBE"/>
    <w:rsid w:val="00CB5DF9"/>
    <w:rsid w:val="00CC5EBF"/>
    <w:rsid w:val="00CD0B9E"/>
    <w:rsid w:val="00CE6095"/>
    <w:rsid w:val="00CF6ECC"/>
    <w:rsid w:val="00D2792B"/>
    <w:rsid w:val="00D32B02"/>
    <w:rsid w:val="00D33CA9"/>
    <w:rsid w:val="00D3731A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DF4B26"/>
    <w:rsid w:val="00E30241"/>
    <w:rsid w:val="00E342CA"/>
    <w:rsid w:val="00E37E68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588"/>
    <w:rsid w:val="00F01684"/>
    <w:rsid w:val="00F0388D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5CA45"/>
  <w15:docId w15:val="{B9310FE3-1782-47C4-8514-49CF067E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E37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jepi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6B21-5725-4676-BA3C-B60163EB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249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Ondřej Kopecký</cp:lastModifiedBy>
  <cp:revision>21</cp:revision>
  <cp:lastPrinted>2015-06-29T08:05:00Z</cp:lastPrinted>
  <dcterms:created xsi:type="dcterms:W3CDTF">2015-06-29T08:18:00Z</dcterms:created>
  <dcterms:modified xsi:type="dcterms:W3CDTF">2026-09-04T10:36:00Z</dcterms:modified>
</cp:coreProperties>
</file>