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90646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322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134"/>
      </w:tblGrid>
      <w:tr w:rsidR="00810DE5" w:rsidRPr="006258A5" w14:paraId="373BAC92" w14:textId="77777777" w:rsidTr="004E46E4">
        <w:trPr>
          <w:trHeight w:val="283"/>
        </w:trPr>
        <w:tc>
          <w:tcPr>
            <w:tcW w:w="2966" w:type="dxa"/>
            <w:shd w:val="clear" w:color="auto" w:fill="DBE5F1" w:themeFill="accent1" w:themeFillTint="33"/>
          </w:tcPr>
          <w:p w14:paraId="7DE29D9E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14:paraId="79C5AFB4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16" w:type="dxa"/>
            <w:shd w:val="clear" w:color="auto" w:fill="DBE5F1" w:themeFill="accent1" w:themeFillTint="33"/>
          </w:tcPr>
          <w:p w14:paraId="2FF28F97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</w:p>
        </w:tc>
        <w:tc>
          <w:tcPr>
            <w:tcW w:w="1012" w:type="dxa"/>
            <w:shd w:val="clear" w:color="auto" w:fill="DBE5F1" w:themeFill="accent1" w:themeFillTint="33"/>
          </w:tcPr>
          <w:p w14:paraId="077B6FCC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34" w:type="dxa"/>
            <w:shd w:val="clear" w:color="auto" w:fill="DBE5F1" w:themeFill="accent1" w:themeFillTint="33"/>
          </w:tcPr>
          <w:p w14:paraId="257C93B7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224413B6" w14:textId="77777777" w:rsidTr="004E46E4">
        <w:trPr>
          <w:trHeight w:val="454"/>
        </w:trPr>
        <w:tc>
          <w:tcPr>
            <w:tcW w:w="2966" w:type="dxa"/>
          </w:tcPr>
          <w:p w14:paraId="075835C2" w14:textId="53F88A20" w:rsidR="006258A5" w:rsidRDefault="00703BCE" w:rsidP="008123AB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Hana Mačurová</w:t>
            </w:r>
          </w:p>
        </w:tc>
        <w:tc>
          <w:tcPr>
            <w:tcW w:w="1194" w:type="dxa"/>
          </w:tcPr>
          <w:p w14:paraId="5E130959" w14:textId="67C797A2" w:rsidR="006258A5" w:rsidRDefault="00112BEC" w:rsidP="0039182F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8025DF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8025DF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16" w:type="dxa"/>
          </w:tcPr>
          <w:p w14:paraId="1B5A8C2D" w14:textId="77777777" w:rsidR="006258A5" w:rsidRDefault="00454B48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12" w:type="dxa"/>
          </w:tcPr>
          <w:p w14:paraId="7BC062F3" w14:textId="77777777" w:rsidR="006258A5" w:rsidRDefault="00454B48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3134" w:type="dxa"/>
          </w:tcPr>
          <w:p w14:paraId="1EA104DB" w14:textId="77777777" w:rsidR="006258A5" w:rsidRDefault="00454B48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Biologie</w:t>
            </w:r>
          </w:p>
        </w:tc>
      </w:tr>
      <w:tr w:rsidR="004C23DD" w14:paraId="40B0FB04" w14:textId="77777777" w:rsidTr="004E46E4">
        <w:tc>
          <w:tcPr>
            <w:tcW w:w="9322" w:type="dxa"/>
            <w:gridSpan w:val="5"/>
          </w:tcPr>
          <w:p w14:paraId="28B4F1E7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 w:rsidRPr="00924C84">
              <w:rPr>
                <w:rFonts w:asciiTheme="minorHAnsi" w:hAnsiTheme="minorHAnsi"/>
                <w:color w:val="EE0000"/>
                <w:sz w:val="22"/>
              </w:rPr>
              <w:t>seminární</w:t>
            </w:r>
            <w:r w:rsidRPr="00924C84">
              <w:rPr>
                <w:rFonts w:asciiTheme="minorHAnsi" w:hAnsiTheme="minorHAnsi"/>
                <w:color w:val="EE0000"/>
                <w:sz w:val="22"/>
              </w:rPr>
              <w:t xml:space="preserve"> práce</w:t>
            </w:r>
            <w:r w:rsidR="007B139C" w:rsidRPr="00924C84">
              <w:rPr>
                <w:rFonts w:asciiTheme="minorHAnsi" w:hAnsiTheme="minorHAnsi"/>
                <w:color w:val="EE0000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3FAAA096" w14:textId="77777777" w:rsidTr="004E46E4">
        <w:trPr>
          <w:trHeight w:val="4252"/>
        </w:trPr>
        <w:tc>
          <w:tcPr>
            <w:tcW w:w="9322" w:type="dxa"/>
            <w:gridSpan w:val="5"/>
          </w:tcPr>
          <w:p w14:paraId="22EE14AA" w14:textId="77777777" w:rsidR="00061005" w:rsidRDefault="00061005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609AA8F6" w14:textId="711738E1" w:rsidR="00454B48" w:rsidRDefault="00145AEC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Původ</w:t>
            </w:r>
            <w:r w:rsidR="00454B48">
              <w:rPr>
                <w:rFonts w:asciiTheme="minorHAnsi" w:hAnsiTheme="minorHAnsi"/>
                <w:sz w:val="22"/>
              </w:rPr>
              <w:t xml:space="preserve"> člověka a jeho systematické zařazení.</w:t>
            </w:r>
          </w:p>
          <w:p w14:paraId="2850BD69" w14:textId="77777777" w:rsidR="00BD035E" w:rsidRDefault="00D0085B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Poranění a nemoci opěrné soustavy – kosti svaly</w:t>
            </w:r>
          </w:p>
          <w:p w14:paraId="3C7F2908" w14:textId="77777777" w:rsidR="000276C2" w:rsidRDefault="000276C2" w:rsidP="000276C2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Dýchací soustava.</w:t>
            </w:r>
          </w:p>
          <w:p w14:paraId="1DF79F65" w14:textId="05823C47" w:rsidR="00454B48" w:rsidRPr="00BD035E" w:rsidRDefault="00112BEC" w:rsidP="004E46E4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color w:val="FF0000"/>
                <w:sz w:val="22"/>
              </w:rPr>
              <w:t xml:space="preserve">(Dokument </w:t>
            </w:r>
            <w:r w:rsidR="00230B43">
              <w:rPr>
                <w:rFonts w:asciiTheme="minorHAnsi" w:hAnsiTheme="minorHAnsi"/>
                <w:color w:val="FF0000"/>
                <w:sz w:val="22"/>
              </w:rPr>
              <w:t>WORD</w:t>
            </w:r>
            <w:r>
              <w:rPr>
                <w:rFonts w:asciiTheme="minorHAnsi" w:hAnsiTheme="minorHAnsi"/>
                <w:color w:val="FF0000"/>
                <w:sz w:val="22"/>
              </w:rPr>
              <w:t xml:space="preserve"> jako příloha</w:t>
            </w:r>
            <w:r w:rsidR="00924C84">
              <w:rPr>
                <w:rFonts w:asciiTheme="minorHAnsi" w:hAnsiTheme="minorHAnsi"/>
                <w:color w:val="FF0000"/>
                <w:sz w:val="22"/>
              </w:rPr>
              <w:t>)</w:t>
            </w:r>
          </w:p>
        </w:tc>
      </w:tr>
      <w:tr w:rsidR="000821AA" w:rsidRPr="00810DE5" w14:paraId="092B81D1" w14:textId="77777777" w:rsidTr="004E46E4">
        <w:trPr>
          <w:trHeight w:val="584"/>
        </w:trPr>
        <w:tc>
          <w:tcPr>
            <w:tcW w:w="9322" w:type="dxa"/>
            <w:gridSpan w:val="5"/>
          </w:tcPr>
          <w:p w14:paraId="0FDF6B7E" w14:textId="059B7C84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B7642B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</w:t>
            </w:r>
            <w:r w:rsidR="008025DF">
              <w:rPr>
                <w:rFonts w:asciiTheme="minorHAnsi" w:hAnsiTheme="minorHAnsi"/>
                <w:sz w:val="20"/>
              </w:rPr>
              <w:t>a</w:t>
            </w:r>
            <w:r w:rsidR="000821AA" w:rsidRPr="00810DE5">
              <w:rPr>
                <w:rFonts w:asciiTheme="minorHAnsi" w:hAnsiTheme="minorHAnsi"/>
                <w:sz w:val="20"/>
              </w:rPr>
              <w:t>n</w:t>
            </w:r>
            <w:r w:rsidR="008025DF">
              <w:rPr>
                <w:rFonts w:asciiTheme="minorHAnsi" w:hAnsiTheme="minorHAnsi"/>
                <w:sz w:val="20"/>
              </w:rPr>
              <w:t>á,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</w:t>
            </w:r>
            <w:proofErr w:type="gramStart"/>
            <w:r w:rsidR="00974062" w:rsidRPr="00810DE5">
              <w:rPr>
                <w:rFonts w:asciiTheme="minorHAnsi" w:hAnsiTheme="minorHAnsi"/>
                <w:sz w:val="20"/>
              </w:rPr>
              <w:t>internet,</w:t>
            </w:r>
            <w:proofErr w:type="gramEnd"/>
            <w:r w:rsidR="00974062" w:rsidRPr="00810DE5">
              <w:rPr>
                <w:rFonts w:asciiTheme="minorHAnsi" w:hAnsiTheme="minorHAnsi"/>
                <w:sz w:val="20"/>
              </w:rPr>
              <w:t xml:space="preserve">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proofErr w:type="gramStart"/>
            <w:r w:rsidRPr="00330133">
              <w:rPr>
                <w:rFonts w:asciiTheme="minorHAnsi" w:hAnsiTheme="minorHAnsi"/>
                <w:b/>
                <w:i/>
                <w:color w:val="EE0000"/>
                <w:sz w:val="20"/>
              </w:rPr>
              <w:t xml:space="preserve">stránka </w:t>
            </w:r>
            <w:r w:rsidR="00974062" w:rsidRPr="00330133">
              <w:rPr>
                <w:rFonts w:asciiTheme="minorHAnsi" w:hAnsiTheme="minorHAnsi"/>
                <w:b/>
                <w:i/>
                <w:color w:val="EE0000"/>
                <w:sz w:val="20"/>
              </w:rPr>
              <w:t xml:space="preserve"> A</w:t>
            </w:r>
            <w:proofErr w:type="gramEnd"/>
            <w:r w:rsidR="00974062" w:rsidRPr="00330133">
              <w:rPr>
                <w:rFonts w:asciiTheme="minorHAnsi" w:hAnsiTheme="minorHAnsi"/>
                <w:b/>
                <w:i/>
                <w:color w:val="EE0000"/>
                <w:sz w:val="20"/>
              </w:rPr>
              <w:t xml:space="preserve">4, řádkování jednoduché, font Times New Roman vel. 12, číslování stránek, </w:t>
            </w:r>
            <w:r w:rsidRPr="00330133">
              <w:rPr>
                <w:rFonts w:asciiTheme="minorHAnsi" w:hAnsiTheme="minorHAnsi"/>
                <w:b/>
                <w:i/>
                <w:color w:val="EE0000"/>
                <w:sz w:val="20"/>
              </w:rPr>
              <w:t xml:space="preserve">v záhlaví stránky uvedeno jméno žáka, třída, </w:t>
            </w:r>
            <w:r w:rsidR="00B7642B" w:rsidRPr="00330133">
              <w:rPr>
                <w:rFonts w:asciiTheme="minorHAnsi" w:hAnsiTheme="minorHAnsi"/>
                <w:b/>
                <w:i/>
                <w:color w:val="EE0000"/>
                <w:sz w:val="20"/>
              </w:rPr>
              <w:t xml:space="preserve">předmět a </w:t>
            </w:r>
            <w:r w:rsidRPr="00330133">
              <w:rPr>
                <w:rFonts w:asciiTheme="minorHAnsi" w:hAnsiTheme="minorHAnsi"/>
                <w:b/>
                <w:i/>
                <w:color w:val="EE0000"/>
                <w:sz w:val="20"/>
              </w:rPr>
              <w:t>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114EF156" w14:textId="77777777" w:rsidTr="004E46E4">
        <w:tc>
          <w:tcPr>
            <w:tcW w:w="9322" w:type="dxa"/>
            <w:gridSpan w:val="5"/>
          </w:tcPr>
          <w:p w14:paraId="52A0C492" w14:textId="5400FAE5" w:rsidR="00856F9C" w:rsidRPr="00322C80" w:rsidRDefault="00856F9C" w:rsidP="00856F9C">
            <w:pPr>
              <w:spacing w:after="0"/>
              <w:rPr>
                <w:rFonts w:asciiTheme="minorHAnsi" w:hAnsiTheme="minorHAnsi"/>
                <w:b/>
                <w:color w:val="EE0000"/>
                <w:sz w:val="22"/>
              </w:rPr>
            </w:pPr>
            <w:r w:rsidRPr="00322C80">
              <w:rPr>
                <w:rFonts w:asciiTheme="minorHAnsi" w:hAnsiTheme="minorHAnsi"/>
                <w:b/>
                <w:color w:val="EE0000"/>
                <w:sz w:val="22"/>
              </w:rPr>
              <w:t>Ústní a/či písemné zkoušení proběhne ve škole – je nutno je absolvovat prezenčně, aby došlo k uzavření k</w:t>
            </w:r>
            <w:r w:rsidR="00322C80">
              <w:rPr>
                <w:rFonts w:asciiTheme="minorHAnsi" w:hAnsiTheme="minorHAnsi"/>
                <w:b/>
                <w:color w:val="EE0000"/>
                <w:sz w:val="22"/>
              </w:rPr>
              <w:t>l</w:t>
            </w:r>
            <w:r w:rsidRPr="00322C80">
              <w:rPr>
                <w:rFonts w:asciiTheme="minorHAnsi" w:hAnsiTheme="minorHAnsi"/>
                <w:b/>
                <w:color w:val="EE0000"/>
                <w:sz w:val="22"/>
              </w:rPr>
              <w:t>a</w:t>
            </w:r>
            <w:r w:rsidR="00322C80">
              <w:rPr>
                <w:rFonts w:asciiTheme="minorHAnsi" w:hAnsiTheme="minorHAnsi"/>
                <w:b/>
                <w:color w:val="EE0000"/>
                <w:sz w:val="22"/>
              </w:rPr>
              <w:t>s</w:t>
            </w:r>
            <w:r w:rsidRPr="00322C80">
              <w:rPr>
                <w:rFonts w:asciiTheme="minorHAnsi" w:hAnsiTheme="minorHAnsi"/>
                <w:b/>
                <w:color w:val="EE0000"/>
                <w:sz w:val="22"/>
              </w:rPr>
              <w:t xml:space="preserve">ifikace.  </w:t>
            </w:r>
          </w:p>
          <w:p w14:paraId="4951FB32" w14:textId="651F5445" w:rsidR="00EA6DFB" w:rsidRPr="00322C80" w:rsidRDefault="00152D83" w:rsidP="00EA6DFB">
            <w:pPr>
              <w:spacing w:after="0"/>
              <w:rPr>
                <w:rFonts w:asciiTheme="minorHAnsi" w:hAnsiTheme="minorHAnsi"/>
                <w:b/>
                <w:bCs/>
                <w:color w:val="000000" w:themeColor="text1"/>
                <w:sz w:val="22"/>
              </w:rPr>
            </w:pPr>
            <w:r w:rsidRPr="00322C80">
              <w:rPr>
                <w:rFonts w:asciiTheme="minorHAnsi" w:hAnsiTheme="minorHAnsi"/>
                <w:b/>
                <w:bCs/>
                <w:color w:val="000000" w:themeColor="text1"/>
                <w:sz w:val="22"/>
              </w:rPr>
              <w:t>Kabinet č.11</w:t>
            </w:r>
            <w:r w:rsidR="00EA6DFB" w:rsidRPr="00322C80">
              <w:rPr>
                <w:rFonts w:asciiTheme="minorHAnsi" w:hAnsiTheme="minorHAnsi"/>
                <w:b/>
                <w:bCs/>
                <w:color w:val="000000" w:themeColor="text1"/>
                <w:sz w:val="22"/>
              </w:rPr>
              <w:t xml:space="preserve">                                </w:t>
            </w:r>
          </w:p>
          <w:p w14:paraId="651FD583" w14:textId="77777777" w:rsidR="00EA6DFB" w:rsidRDefault="00EA6DFB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2EA9C3F9" w14:textId="77777777" w:rsidTr="004E46E4">
        <w:trPr>
          <w:trHeight w:val="1713"/>
        </w:trPr>
        <w:tc>
          <w:tcPr>
            <w:tcW w:w="9322" w:type="dxa"/>
            <w:gridSpan w:val="5"/>
          </w:tcPr>
          <w:p w14:paraId="704C3CBC" w14:textId="05D25518" w:rsidR="00454B48" w:rsidRDefault="00454B48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37C2E252" w14:textId="77777777" w:rsidR="00454B48" w:rsidRDefault="00454B48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Kosterní soustava.</w:t>
            </w:r>
          </w:p>
          <w:p w14:paraId="71F04828" w14:textId="77777777" w:rsidR="004E46E4" w:rsidRDefault="00445FD3" w:rsidP="000276C2">
            <w:pPr>
              <w:spacing w:after="0"/>
              <w:rPr>
                <w:rFonts w:asciiTheme="minorHAnsi" w:hAnsiTheme="minorHAnsi"/>
                <w:sz w:val="22"/>
                <w:shd w:val="clear" w:color="auto" w:fill="FFFFFF" w:themeFill="background1"/>
              </w:rPr>
            </w:pPr>
            <w:r w:rsidRPr="00D02CDB">
              <w:rPr>
                <w:rFonts w:asciiTheme="minorHAnsi" w:hAnsiTheme="minorHAnsi"/>
                <w:sz w:val="22"/>
                <w:shd w:val="clear" w:color="auto" w:fill="FFFFFF" w:themeFill="background1"/>
              </w:rPr>
              <w:t>Svalová soustav</w:t>
            </w:r>
            <w:r w:rsidR="004E46E4" w:rsidRPr="00D02CDB">
              <w:rPr>
                <w:rFonts w:asciiTheme="minorHAnsi" w:hAnsiTheme="minorHAnsi"/>
                <w:sz w:val="22"/>
                <w:shd w:val="clear" w:color="auto" w:fill="FFFFFF" w:themeFill="background1"/>
              </w:rPr>
              <w:t>a</w:t>
            </w:r>
            <w:r w:rsidR="00376CC9">
              <w:rPr>
                <w:rFonts w:asciiTheme="minorHAnsi" w:hAnsiTheme="minorHAnsi"/>
                <w:sz w:val="22"/>
                <w:shd w:val="clear" w:color="auto" w:fill="FFFFFF" w:themeFill="background1"/>
              </w:rPr>
              <w:t>.</w:t>
            </w:r>
          </w:p>
          <w:p w14:paraId="79275B6A" w14:textId="77777777" w:rsidR="00376CC9" w:rsidRDefault="00376CC9" w:rsidP="000276C2">
            <w:pPr>
              <w:spacing w:after="0"/>
              <w:rPr>
                <w:rFonts w:asciiTheme="minorHAnsi" w:hAnsiTheme="minorHAnsi"/>
                <w:sz w:val="22"/>
                <w:shd w:val="clear" w:color="auto" w:fill="FFFFFF" w:themeFill="background1"/>
              </w:rPr>
            </w:pPr>
            <w:r>
              <w:rPr>
                <w:rFonts w:asciiTheme="minorHAnsi" w:hAnsiTheme="minorHAnsi"/>
                <w:sz w:val="22"/>
                <w:shd w:val="clear" w:color="auto" w:fill="FFFFFF" w:themeFill="background1"/>
              </w:rPr>
              <w:t>Dýchací soustava.</w:t>
            </w:r>
          </w:p>
          <w:p w14:paraId="7578999B" w14:textId="066F4437" w:rsidR="00322C80" w:rsidRPr="00D02CDB" w:rsidRDefault="00322C80" w:rsidP="000276C2">
            <w:pPr>
              <w:spacing w:after="0"/>
              <w:rPr>
                <w:rFonts w:asciiTheme="minorHAnsi" w:hAnsiTheme="minorHAnsi"/>
                <w:sz w:val="22"/>
                <w:shd w:val="clear" w:color="auto" w:fill="FF0000"/>
              </w:rPr>
            </w:pPr>
            <w:r>
              <w:rPr>
                <w:rFonts w:asciiTheme="minorHAnsi" w:hAnsiTheme="minorHAnsi"/>
                <w:sz w:val="22"/>
                <w:shd w:val="clear" w:color="auto" w:fill="FFFFFF" w:themeFill="background1"/>
              </w:rPr>
              <w:t>Žlázy s vnitřní sekrecí.</w:t>
            </w:r>
          </w:p>
        </w:tc>
      </w:tr>
      <w:tr w:rsidR="004C23DD" w14:paraId="62C05E70" w14:textId="77777777" w:rsidTr="004E46E4">
        <w:tc>
          <w:tcPr>
            <w:tcW w:w="9322" w:type="dxa"/>
            <w:gridSpan w:val="5"/>
          </w:tcPr>
          <w:p w14:paraId="41CFFA41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250E5A27" w14:textId="77777777" w:rsidTr="004E46E4">
        <w:trPr>
          <w:trHeight w:val="2407"/>
        </w:trPr>
        <w:tc>
          <w:tcPr>
            <w:tcW w:w="9322" w:type="dxa"/>
            <w:gridSpan w:val="5"/>
          </w:tcPr>
          <w:p w14:paraId="08F3CBD4" w14:textId="77777777" w:rsidR="00F01684" w:rsidRDefault="00C62D65" w:rsidP="004C23DD">
            <w:pPr>
              <w:spacing w:after="0"/>
              <w:rPr>
                <w:rFonts w:asciiTheme="minorHAnsi" w:hAnsiTheme="minorHAnsi"/>
                <w:sz w:val="22"/>
              </w:rPr>
            </w:pPr>
            <w:hyperlink r:id="rId8" w:history="1">
              <w:r w:rsidRPr="00BC11D3">
                <w:rPr>
                  <w:rStyle w:val="Hypertextovodkaz"/>
                  <w:rFonts w:asciiTheme="minorHAnsi" w:hAnsiTheme="minorHAnsi"/>
                  <w:sz w:val="22"/>
                </w:rPr>
                <w:t>https://is.muni.cz/th/30506/pedf_r/PRILOHA_XVI_-_UCEBNI_TEXT.pdf</w:t>
              </w:r>
            </w:hyperlink>
          </w:p>
          <w:p w14:paraId="0BDF2F07" w14:textId="77777777" w:rsidR="00C62D65" w:rsidRDefault="00C62D65" w:rsidP="004C23DD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proofErr w:type="gramStart"/>
            <w:r>
              <w:rPr>
                <w:rFonts w:asciiTheme="minorHAnsi" w:hAnsiTheme="minorHAnsi"/>
                <w:sz w:val="22"/>
              </w:rPr>
              <w:t>Ptáček,P</w:t>
            </w:r>
            <w:proofErr w:type="spellEnd"/>
            <w:r>
              <w:rPr>
                <w:rFonts w:asciiTheme="minorHAnsi" w:hAnsiTheme="minorHAnsi"/>
                <w:sz w:val="22"/>
              </w:rPr>
              <w:t>.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, </w:t>
            </w:r>
            <w:proofErr w:type="spellStart"/>
            <w:proofErr w:type="gramStart"/>
            <w:r>
              <w:rPr>
                <w:rFonts w:asciiTheme="minorHAnsi" w:hAnsiTheme="minorHAnsi"/>
                <w:sz w:val="22"/>
              </w:rPr>
              <w:t>Kantorek,P</w:t>
            </w:r>
            <w:proofErr w:type="spellEnd"/>
            <w:r>
              <w:rPr>
                <w:rFonts w:asciiTheme="minorHAnsi" w:hAnsiTheme="minorHAnsi"/>
                <w:sz w:val="22"/>
              </w:rPr>
              <w:t>.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 a kol.: Biologie v kostce pro SŠ, Fragment 2008</w:t>
            </w:r>
          </w:p>
          <w:p w14:paraId="0C1BDD10" w14:textId="77777777" w:rsidR="005C0D12" w:rsidRDefault="005C0D12" w:rsidP="004C23DD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proofErr w:type="gramStart"/>
            <w:r>
              <w:rPr>
                <w:rFonts w:asciiTheme="minorHAnsi" w:hAnsiTheme="minorHAnsi"/>
                <w:sz w:val="22"/>
              </w:rPr>
              <w:t>Vlková,M</w:t>
            </w:r>
            <w:proofErr w:type="spellEnd"/>
            <w:r>
              <w:rPr>
                <w:rFonts w:asciiTheme="minorHAnsi" w:hAnsiTheme="minorHAnsi"/>
                <w:sz w:val="22"/>
              </w:rPr>
              <w:t>.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, </w:t>
            </w:r>
            <w:proofErr w:type="spellStart"/>
            <w:proofErr w:type="gramStart"/>
            <w:r>
              <w:rPr>
                <w:rFonts w:asciiTheme="minorHAnsi" w:hAnsiTheme="minorHAnsi"/>
                <w:sz w:val="22"/>
              </w:rPr>
              <w:t>Hančová,H</w:t>
            </w:r>
            <w:proofErr w:type="spellEnd"/>
            <w:r>
              <w:rPr>
                <w:rFonts w:asciiTheme="minorHAnsi" w:hAnsiTheme="minorHAnsi"/>
                <w:sz w:val="22"/>
              </w:rPr>
              <w:t>.</w:t>
            </w:r>
            <w:proofErr w:type="gramEnd"/>
            <w:r>
              <w:rPr>
                <w:rFonts w:asciiTheme="minorHAnsi" w:hAnsiTheme="minorHAnsi"/>
                <w:sz w:val="22"/>
              </w:rPr>
              <w:t>: Biologie I. v kostce pro SŠ. Obecná biologie, mikrobiologie, botanika</w:t>
            </w:r>
            <w:r w:rsidR="004F4EBB">
              <w:rPr>
                <w:rFonts w:asciiTheme="minorHAnsi" w:hAnsiTheme="minorHAnsi"/>
                <w:sz w:val="22"/>
              </w:rPr>
              <w:t>, mykologie, ekologie, genetika.</w:t>
            </w:r>
            <w:r>
              <w:rPr>
                <w:rFonts w:asciiTheme="minorHAnsi" w:hAnsiTheme="minorHAnsi"/>
                <w:sz w:val="22"/>
              </w:rPr>
              <w:t xml:space="preserve"> Fragment 2002</w:t>
            </w:r>
          </w:p>
          <w:p w14:paraId="23FC6729" w14:textId="77777777" w:rsidR="005C0D12" w:rsidRDefault="005C0D12" w:rsidP="004C23DD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proofErr w:type="gramStart"/>
            <w:r>
              <w:rPr>
                <w:rFonts w:asciiTheme="minorHAnsi" w:hAnsiTheme="minorHAnsi"/>
                <w:sz w:val="22"/>
              </w:rPr>
              <w:t>Hančová,H</w:t>
            </w:r>
            <w:proofErr w:type="spellEnd"/>
            <w:r>
              <w:rPr>
                <w:rFonts w:asciiTheme="minorHAnsi" w:hAnsiTheme="minorHAnsi"/>
                <w:sz w:val="22"/>
              </w:rPr>
              <w:t>.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, </w:t>
            </w:r>
            <w:proofErr w:type="spellStart"/>
            <w:proofErr w:type="gramStart"/>
            <w:r>
              <w:rPr>
                <w:rFonts w:asciiTheme="minorHAnsi" w:hAnsiTheme="minorHAnsi"/>
                <w:sz w:val="22"/>
              </w:rPr>
              <w:t>Vlková,M</w:t>
            </w:r>
            <w:proofErr w:type="spellEnd"/>
            <w:r>
              <w:rPr>
                <w:rFonts w:asciiTheme="minorHAnsi" w:hAnsiTheme="minorHAnsi"/>
                <w:sz w:val="22"/>
              </w:rPr>
              <w:t>.</w:t>
            </w:r>
            <w:proofErr w:type="gramEnd"/>
            <w:r>
              <w:rPr>
                <w:rFonts w:asciiTheme="minorHAnsi" w:hAnsiTheme="minorHAnsi"/>
                <w:sz w:val="22"/>
              </w:rPr>
              <w:t>: Biologie II. v kostce pro SŠ</w:t>
            </w:r>
            <w:r w:rsidR="004F4EBB">
              <w:rPr>
                <w:rFonts w:asciiTheme="minorHAnsi" w:hAnsiTheme="minorHAnsi"/>
                <w:sz w:val="22"/>
              </w:rPr>
              <w:t>. Zoologie, biologie člověka. Fragment 2004</w:t>
            </w:r>
          </w:p>
        </w:tc>
      </w:tr>
    </w:tbl>
    <w:p w14:paraId="32A53DDF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9"/>
      <w:footerReference w:type="default" r:id="rId10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2612D" w14:textId="77777777" w:rsidR="00A64F29" w:rsidRDefault="00A64F29">
      <w:r>
        <w:separator/>
      </w:r>
    </w:p>
  </w:endnote>
  <w:endnote w:type="continuationSeparator" w:id="0">
    <w:p w14:paraId="12FAA559" w14:textId="77777777" w:rsidR="00A64F29" w:rsidRDefault="00A64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9119A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51D5359C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7B767464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3ABEF" w14:textId="77777777" w:rsidR="00A64F29" w:rsidRDefault="00A64F29">
      <w:r>
        <w:separator/>
      </w:r>
    </w:p>
  </w:footnote>
  <w:footnote w:type="continuationSeparator" w:id="0">
    <w:p w14:paraId="6A27F748" w14:textId="77777777" w:rsidR="00A64F29" w:rsidRDefault="00A64F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0ADDA" w14:textId="77777777" w:rsidR="00CC5EBF" w:rsidRDefault="00A64F29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07A619C5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0A37577D" w14:textId="77777777" w:rsidR="00795FC6" w:rsidRPr="00F04979" w:rsidRDefault="00795FC6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0823FD60" w14:textId="77777777" w:rsidR="00795FC6" w:rsidRPr="00F04979" w:rsidRDefault="00795FC6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20311223">
    <w:abstractNumId w:val="2"/>
  </w:num>
  <w:num w:numId="2" w16cid:durableId="1029378326">
    <w:abstractNumId w:val="1"/>
  </w:num>
  <w:num w:numId="3" w16cid:durableId="1837920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276C2"/>
    <w:rsid w:val="000456E0"/>
    <w:rsid w:val="00061005"/>
    <w:rsid w:val="000653B0"/>
    <w:rsid w:val="000719EC"/>
    <w:rsid w:val="000821AA"/>
    <w:rsid w:val="000D65F9"/>
    <w:rsid w:val="000E601C"/>
    <w:rsid w:val="00112BEC"/>
    <w:rsid w:val="00140070"/>
    <w:rsid w:val="00145AEC"/>
    <w:rsid w:val="00151355"/>
    <w:rsid w:val="00152D83"/>
    <w:rsid w:val="0016460E"/>
    <w:rsid w:val="00166AE7"/>
    <w:rsid w:val="00172C1E"/>
    <w:rsid w:val="00174807"/>
    <w:rsid w:val="00183510"/>
    <w:rsid w:val="00185080"/>
    <w:rsid w:val="001A5CDB"/>
    <w:rsid w:val="001F6BB1"/>
    <w:rsid w:val="00215792"/>
    <w:rsid w:val="00225AA4"/>
    <w:rsid w:val="00230B43"/>
    <w:rsid w:val="002346EC"/>
    <w:rsid w:val="00240F58"/>
    <w:rsid w:val="002541AB"/>
    <w:rsid w:val="0026054B"/>
    <w:rsid w:val="002A4188"/>
    <w:rsid w:val="002B67A8"/>
    <w:rsid w:val="002D062A"/>
    <w:rsid w:val="002F3452"/>
    <w:rsid w:val="002F7C6B"/>
    <w:rsid w:val="00317764"/>
    <w:rsid w:val="00322C80"/>
    <w:rsid w:val="003259CF"/>
    <w:rsid w:val="00330133"/>
    <w:rsid w:val="00333293"/>
    <w:rsid w:val="0034779F"/>
    <w:rsid w:val="003606FD"/>
    <w:rsid w:val="00371411"/>
    <w:rsid w:val="00376CC9"/>
    <w:rsid w:val="00386BA8"/>
    <w:rsid w:val="0039182F"/>
    <w:rsid w:val="003A75BC"/>
    <w:rsid w:val="003D6D00"/>
    <w:rsid w:val="003F1C87"/>
    <w:rsid w:val="003F7BFE"/>
    <w:rsid w:val="00406430"/>
    <w:rsid w:val="00445FD3"/>
    <w:rsid w:val="0045406B"/>
    <w:rsid w:val="00454B48"/>
    <w:rsid w:val="00477EF4"/>
    <w:rsid w:val="00496D80"/>
    <w:rsid w:val="004A576B"/>
    <w:rsid w:val="004B474B"/>
    <w:rsid w:val="004C23DD"/>
    <w:rsid w:val="004D6725"/>
    <w:rsid w:val="004E46E4"/>
    <w:rsid w:val="004F4EBB"/>
    <w:rsid w:val="00503171"/>
    <w:rsid w:val="00521C98"/>
    <w:rsid w:val="0053477C"/>
    <w:rsid w:val="00542EF1"/>
    <w:rsid w:val="005553F4"/>
    <w:rsid w:val="005636D6"/>
    <w:rsid w:val="005734D8"/>
    <w:rsid w:val="0057396D"/>
    <w:rsid w:val="005778E7"/>
    <w:rsid w:val="00597016"/>
    <w:rsid w:val="005A0705"/>
    <w:rsid w:val="005C0D12"/>
    <w:rsid w:val="005C4B91"/>
    <w:rsid w:val="005D0152"/>
    <w:rsid w:val="005D304B"/>
    <w:rsid w:val="005E5761"/>
    <w:rsid w:val="006258A5"/>
    <w:rsid w:val="00636675"/>
    <w:rsid w:val="006A6832"/>
    <w:rsid w:val="006C187F"/>
    <w:rsid w:val="006D350E"/>
    <w:rsid w:val="006F4466"/>
    <w:rsid w:val="00703265"/>
    <w:rsid w:val="00703BCE"/>
    <w:rsid w:val="007042FC"/>
    <w:rsid w:val="00707727"/>
    <w:rsid w:val="0071231D"/>
    <w:rsid w:val="0076430C"/>
    <w:rsid w:val="007656E0"/>
    <w:rsid w:val="00766C19"/>
    <w:rsid w:val="00773181"/>
    <w:rsid w:val="00785C5A"/>
    <w:rsid w:val="00795FC6"/>
    <w:rsid w:val="00796E40"/>
    <w:rsid w:val="007B139C"/>
    <w:rsid w:val="007B425B"/>
    <w:rsid w:val="007E0F06"/>
    <w:rsid w:val="008025DF"/>
    <w:rsid w:val="008032E3"/>
    <w:rsid w:val="00810DE5"/>
    <w:rsid w:val="008123AB"/>
    <w:rsid w:val="00821EDD"/>
    <w:rsid w:val="008470B6"/>
    <w:rsid w:val="00856F9C"/>
    <w:rsid w:val="00861B65"/>
    <w:rsid w:val="008825A8"/>
    <w:rsid w:val="008954F3"/>
    <w:rsid w:val="008B3C2B"/>
    <w:rsid w:val="008D7F61"/>
    <w:rsid w:val="008E0946"/>
    <w:rsid w:val="008E3F9C"/>
    <w:rsid w:val="00901C6F"/>
    <w:rsid w:val="00924C84"/>
    <w:rsid w:val="00930EF9"/>
    <w:rsid w:val="009404D6"/>
    <w:rsid w:val="009653C7"/>
    <w:rsid w:val="00974062"/>
    <w:rsid w:val="009A1C9D"/>
    <w:rsid w:val="009B6965"/>
    <w:rsid w:val="00A26E45"/>
    <w:rsid w:val="00A34286"/>
    <w:rsid w:val="00A4058A"/>
    <w:rsid w:val="00A4398B"/>
    <w:rsid w:val="00A52211"/>
    <w:rsid w:val="00A64956"/>
    <w:rsid w:val="00A64F29"/>
    <w:rsid w:val="00B0137D"/>
    <w:rsid w:val="00B036C1"/>
    <w:rsid w:val="00B06C4D"/>
    <w:rsid w:val="00B36287"/>
    <w:rsid w:val="00B421BB"/>
    <w:rsid w:val="00B50C2B"/>
    <w:rsid w:val="00B640AA"/>
    <w:rsid w:val="00B735F3"/>
    <w:rsid w:val="00B7492F"/>
    <w:rsid w:val="00B7642B"/>
    <w:rsid w:val="00B85A51"/>
    <w:rsid w:val="00B91BA1"/>
    <w:rsid w:val="00BC4244"/>
    <w:rsid w:val="00BD035E"/>
    <w:rsid w:val="00BD04A9"/>
    <w:rsid w:val="00C21208"/>
    <w:rsid w:val="00C225D2"/>
    <w:rsid w:val="00C62D65"/>
    <w:rsid w:val="00C8405F"/>
    <w:rsid w:val="00C857A8"/>
    <w:rsid w:val="00C878F2"/>
    <w:rsid w:val="00CB5DF9"/>
    <w:rsid w:val="00CC5EBF"/>
    <w:rsid w:val="00CD0B9E"/>
    <w:rsid w:val="00CE6095"/>
    <w:rsid w:val="00CF6ECC"/>
    <w:rsid w:val="00D0085B"/>
    <w:rsid w:val="00D02CDB"/>
    <w:rsid w:val="00D2792B"/>
    <w:rsid w:val="00D377B5"/>
    <w:rsid w:val="00D42A89"/>
    <w:rsid w:val="00D55F90"/>
    <w:rsid w:val="00D5790F"/>
    <w:rsid w:val="00D65EE0"/>
    <w:rsid w:val="00D70957"/>
    <w:rsid w:val="00D77C99"/>
    <w:rsid w:val="00D90ABC"/>
    <w:rsid w:val="00DA2CDC"/>
    <w:rsid w:val="00DB6089"/>
    <w:rsid w:val="00DC27BA"/>
    <w:rsid w:val="00DD022D"/>
    <w:rsid w:val="00DE17E4"/>
    <w:rsid w:val="00E32982"/>
    <w:rsid w:val="00E342CA"/>
    <w:rsid w:val="00E4449C"/>
    <w:rsid w:val="00E648CA"/>
    <w:rsid w:val="00E72419"/>
    <w:rsid w:val="00E751A9"/>
    <w:rsid w:val="00E800B6"/>
    <w:rsid w:val="00E9240C"/>
    <w:rsid w:val="00E93F9D"/>
    <w:rsid w:val="00EA2237"/>
    <w:rsid w:val="00EA61CD"/>
    <w:rsid w:val="00EA6DFB"/>
    <w:rsid w:val="00ED0429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63212"/>
    <w:rsid w:val="00F64322"/>
    <w:rsid w:val="00F811C3"/>
    <w:rsid w:val="00F82A2F"/>
    <w:rsid w:val="00FC4E7D"/>
    <w:rsid w:val="00FD0CC4"/>
    <w:rsid w:val="00FD3BD8"/>
    <w:rsid w:val="00FD7A15"/>
    <w:rsid w:val="00FE27E3"/>
    <w:rsid w:val="00FF4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AE3766"/>
  <w15:docId w15:val="{0E4A64FE-2543-4123-A562-9A0EC0D0C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6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.muni.cz/th/30506/pedf_r/PRILOHA_XVI_-_UCEBNI_TEXT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AC9E0-0B0D-4F0F-ABC0-78A344A86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220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Hana Mačurová</cp:lastModifiedBy>
  <cp:revision>40</cp:revision>
  <cp:lastPrinted>2013-12-17T10:34:00Z</cp:lastPrinted>
  <dcterms:created xsi:type="dcterms:W3CDTF">2015-06-28T21:02:00Z</dcterms:created>
  <dcterms:modified xsi:type="dcterms:W3CDTF">2026-08-27T13:17:00Z</dcterms:modified>
</cp:coreProperties>
</file>