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C6AD" w14:textId="77777777" w:rsidR="00A67AAB" w:rsidRDefault="00A67AAB" w:rsidP="00A67AAB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7C2991D7" w14:textId="6B6D69F1" w:rsidR="00A67AAB" w:rsidRDefault="00A67AAB" w:rsidP="00A67AAB">
      <w:pPr>
        <w:spacing w:after="0"/>
        <w:jc w:val="center"/>
        <w:rPr>
          <w:b/>
          <w:i/>
        </w:rPr>
      </w:pPr>
      <w:r>
        <w:rPr>
          <w:b/>
          <w:i/>
        </w:rPr>
        <w:t>(3. R</w:t>
      </w:r>
      <w:r w:rsidR="00815374">
        <w:rPr>
          <w:b/>
          <w:i/>
        </w:rPr>
        <w:t>OČNÍK, 1. POLOLETÍ, ŠK. ROK 202</w:t>
      </w:r>
      <w:r w:rsidR="00D51805">
        <w:rPr>
          <w:b/>
          <w:i/>
        </w:rPr>
        <w:t>6</w:t>
      </w:r>
      <w:r>
        <w:rPr>
          <w:b/>
          <w:i/>
        </w:rPr>
        <w:t>-202</w:t>
      </w:r>
      <w:r w:rsidR="00D51805">
        <w:rPr>
          <w:b/>
          <w:i/>
        </w:rPr>
        <w:t>7</w:t>
      </w:r>
      <w:r>
        <w:rPr>
          <w:b/>
          <w:i/>
        </w:rPr>
        <w:t>)</w:t>
      </w:r>
    </w:p>
    <w:p w14:paraId="61CCF1BE" w14:textId="77777777" w:rsidR="00A67AAB" w:rsidRDefault="00A67AAB" w:rsidP="00A67AAB">
      <w:pPr>
        <w:spacing w:after="0"/>
        <w:jc w:val="center"/>
        <w:rPr>
          <w:b/>
          <w:i/>
        </w:rPr>
      </w:pPr>
    </w:p>
    <w:p w14:paraId="0E6303FB" w14:textId="77777777" w:rsidR="00A67AAB" w:rsidRDefault="00A67AAB" w:rsidP="00A67AAB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079C74A0" w14:textId="77777777" w:rsidR="00A67AAB" w:rsidRDefault="00A67AAB" w:rsidP="00A67AAB">
      <w:pPr>
        <w:spacing w:after="0"/>
        <w:jc w:val="both"/>
        <w:rPr>
          <w:b/>
          <w:i/>
        </w:rPr>
      </w:pPr>
    </w:p>
    <w:p w14:paraId="1832D9B2" w14:textId="77777777" w:rsidR="00A67AAB" w:rsidRDefault="00A67AAB" w:rsidP="00A67AAB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71D644A6" w14:textId="77777777" w:rsidR="00A67AAB" w:rsidRDefault="00A67AAB" w:rsidP="00A67AAB">
      <w:pPr>
        <w:spacing w:after="0"/>
        <w:jc w:val="both"/>
        <w:rPr>
          <w:b/>
          <w:i/>
        </w:rPr>
      </w:pPr>
    </w:p>
    <w:p w14:paraId="44147CFB" w14:textId="7777777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610B7994" w14:textId="0A88D86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B06E1F">
        <w:rPr>
          <w:b/>
          <w:i/>
        </w:rPr>
        <w:t>-</w:t>
      </w:r>
      <w:r>
        <w:rPr>
          <w:b/>
          <w:i/>
        </w:rPr>
        <w:t>mail (</w:t>
      </w:r>
      <w:r w:rsidR="00B06E1F">
        <w:rPr>
          <w:b/>
          <w:i/>
        </w:rPr>
        <w:t>bartosek</w:t>
      </w:r>
      <w:r>
        <w:rPr>
          <w:b/>
          <w:i/>
        </w:rPr>
        <w:t>@1kspa.cz) – každá práce bude nahrána do systému, který ověřuje plagiátorství</w:t>
      </w:r>
      <w:r w:rsidR="007479D7">
        <w:rPr>
          <w:b/>
          <w:i/>
        </w:rPr>
        <w:t xml:space="preserve"> a využití AI</w:t>
      </w:r>
      <w:r>
        <w:rPr>
          <w:b/>
          <w:i/>
        </w:rPr>
        <w:t>!</w:t>
      </w:r>
    </w:p>
    <w:p w14:paraId="10441F26" w14:textId="4A202BF8" w:rsidR="00A67AAB" w:rsidRDefault="00A67AAB" w:rsidP="00A67AAB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slohovou práci</w:t>
      </w:r>
      <w:r w:rsidR="007479D7">
        <w:rPr>
          <w:b/>
          <w:i/>
        </w:rPr>
        <w:t xml:space="preserve"> opsal nebo ji napsal s pomocí AI</w:t>
      </w:r>
      <w:r>
        <w:rPr>
          <w:b/>
          <w:i/>
        </w:rPr>
        <w:t>, pak bude hodnocen známkou nedostatečně, a to bez možnosti opravy.</w:t>
      </w:r>
    </w:p>
    <w:p w14:paraId="206BBC5D" w14:textId="1D47150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B06E1F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6026012B" w14:textId="77777777" w:rsidR="00A67AAB" w:rsidRDefault="00A67AAB" w:rsidP="00A67AAB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2D07B01B" w14:textId="7777777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Druhá část zkoušky (tj. písemný tes</w:t>
      </w:r>
      <w:r w:rsidR="005E46BB">
        <w:rPr>
          <w:b/>
          <w:i/>
        </w:rPr>
        <w:t xml:space="preserve">t) se bude konat VŽDY PREZENČNĚ. </w:t>
      </w:r>
      <w:r>
        <w:rPr>
          <w:b/>
          <w:i/>
        </w:rPr>
        <w:t xml:space="preserve">Nelze vykonat písemnou část dálkově. </w:t>
      </w:r>
    </w:p>
    <w:p w14:paraId="1AFBBB5A" w14:textId="7777777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</w:t>
      </w:r>
      <w:r w:rsidR="00006A63">
        <w:rPr>
          <w:b/>
          <w:i/>
        </w:rPr>
        <w:t>programu</w:t>
      </w:r>
      <w:r>
        <w:rPr>
          <w:b/>
          <w:i/>
        </w:rPr>
        <w:t xml:space="preserve"> BAKALÁŘI.</w:t>
      </w:r>
    </w:p>
    <w:p w14:paraId="464F205F" w14:textId="77777777" w:rsidR="00A67AAB" w:rsidRDefault="00A67AAB" w:rsidP="00A67AAB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6499AA96" w14:textId="7777777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763220AB" w14:textId="1D162065" w:rsidR="00A67AAB" w:rsidRDefault="00A67AAB" w:rsidP="00A67AAB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 z lingvistiky a z literatury (tj. student by obdržel dvě nedostatečné).</w:t>
      </w:r>
    </w:p>
    <w:p w14:paraId="7C1C3AB3" w14:textId="77777777" w:rsidR="00A67AAB" w:rsidRDefault="00A67AAB" w:rsidP="00A67AAB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6204EB86" w14:textId="37D6EC5F" w:rsidR="004324FE" w:rsidRDefault="004324FE" w:rsidP="004324FE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Pro řádné ukončení předmětu musí mít student tři známky; 1. Slohová práce (váha </w:t>
      </w:r>
      <w:r w:rsidR="007479D7">
        <w:rPr>
          <w:b/>
          <w:i/>
          <w:u w:val="single"/>
        </w:rPr>
        <w:t>1</w:t>
      </w:r>
      <w:r>
        <w:rPr>
          <w:b/>
          <w:i/>
          <w:u w:val="single"/>
        </w:rPr>
        <w:t>), 2. Test (část gramatická) – váha 10, 3. Test (část literární) – váha 10</w:t>
      </w:r>
    </w:p>
    <w:p w14:paraId="71CC4F50" w14:textId="77777777" w:rsidR="00A67AAB" w:rsidRDefault="00A67AAB" w:rsidP="00A67AAB">
      <w:pPr>
        <w:spacing w:after="0"/>
        <w:jc w:val="both"/>
        <w:rPr>
          <w:b/>
          <w:i/>
        </w:rPr>
      </w:pPr>
    </w:p>
    <w:p w14:paraId="460BB5E2" w14:textId="77777777" w:rsidR="00A67AAB" w:rsidRDefault="00A67AAB" w:rsidP="00A67AAB">
      <w:pPr>
        <w:spacing w:after="0"/>
        <w:jc w:val="both"/>
        <w:rPr>
          <w:b/>
          <w:i/>
        </w:rPr>
      </w:pPr>
    </w:p>
    <w:p w14:paraId="4A4D88D3" w14:textId="77777777" w:rsidR="00A67AAB" w:rsidRDefault="00A67AAB" w:rsidP="00A67AAB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1B86EBCF" w14:textId="77777777" w:rsidR="00A67AAB" w:rsidRDefault="00A67AAB" w:rsidP="00A67AAB">
      <w:pPr>
        <w:spacing w:after="0"/>
        <w:jc w:val="both"/>
        <w:rPr>
          <w:b/>
          <w:i/>
        </w:rPr>
      </w:pPr>
    </w:p>
    <w:p w14:paraId="22111FEB" w14:textId="77777777" w:rsidR="00A67AAB" w:rsidRDefault="00A67AAB" w:rsidP="00A67AAB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06024B4C" w14:textId="77777777" w:rsidR="00A67AAB" w:rsidRDefault="00A67AAB" w:rsidP="00A67AAB">
      <w:pPr>
        <w:spacing w:after="0"/>
        <w:jc w:val="both"/>
        <w:rPr>
          <w:b/>
          <w:i/>
        </w:rPr>
      </w:pPr>
    </w:p>
    <w:p w14:paraId="210F5CAE" w14:textId="77777777" w:rsidR="00A67AAB" w:rsidRDefault="00A67AAB" w:rsidP="00A67AAB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65635048" w14:textId="6F779B34" w:rsidR="00A67AAB" w:rsidRDefault="00B06E1F" w:rsidP="00A67AAB">
      <w:pPr>
        <w:spacing w:after="0"/>
        <w:jc w:val="both"/>
        <w:rPr>
          <w:b/>
          <w:i/>
        </w:rPr>
      </w:pPr>
      <w:r>
        <w:rPr>
          <w:b/>
          <w:i/>
        </w:rPr>
        <w:t>P. Bartošek</w:t>
      </w:r>
    </w:p>
    <w:p w14:paraId="2E0BC887" w14:textId="77777777" w:rsidR="00A67AAB" w:rsidRDefault="00A67AAB">
      <w:pPr>
        <w:spacing w:after="0"/>
        <w:rPr>
          <w:b/>
        </w:rPr>
      </w:pPr>
      <w:r>
        <w:rPr>
          <w:b/>
        </w:rPr>
        <w:br w:type="page"/>
      </w:r>
    </w:p>
    <w:p w14:paraId="1518ABE0" w14:textId="3F9332A9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</w:p>
    <w:tbl>
      <w:tblPr>
        <w:tblStyle w:val="Mkatabulky"/>
        <w:tblW w:w="9224" w:type="dxa"/>
        <w:tblLook w:val="04A0" w:firstRow="1" w:lastRow="0" w:firstColumn="1" w:lastColumn="0" w:noHBand="0" w:noVBand="1"/>
      </w:tblPr>
      <w:tblGrid>
        <w:gridCol w:w="3043"/>
        <w:gridCol w:w="1022"/>
        <w:gridCol w:w="1022"/>
        <w:gridCol w:w="1022"/>
        <w:gridCol w:w="3115"/>
      </w:tblGrid>
      <w:tr w:rsidR="00810DE5" w:rsidRPr="006258A5" w14:paraId="71571766" w14:textId="77777777" w:rsidTr="00074D04">
        <w:trPr>
          <w:trHeight w:val="263"/>
        </w:trPr>
        <w:tc>
          <w:tcPr>
            <w:tcW w:w="3043" w:type="dxa"/>
            <w:shd w:val="clear" w:color="auto" w:fill="DBE5F1" w:themeFill="accent1" w:themeFillTint="33"/>
          </w:tcPr>
          <w:p w14:paraId="6E867921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37E1CF24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proofErr w:type="spellStart"/>
            <w:r w:rsidRPr="00027EC0">
              <w:rPr>
                <w:b/>
                <w:sz w:val="22"/>
                <w:szCs w:val="22"/>
              </w:rPr>
              <w:t>šk</w:t>
            </w:r>
            <w:proofErr w:type="spellEnd"/>
            <w:r w:rsidRPr="00027EC0">
              <w:rPr>
                <w:b/>
                <w:sz w:val="22"/>
                <w:szCs w:val="22"/>
              </w:rPr>
              <w:t>. r.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6CD45E22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2A2C3830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15" w:type="dxa"/>
            <w:shd w:val="clear" w:color="auto" w:fill="DBE5F1" w:themeFill="accent1" w:themeFillTint="33"/>
          </w:tcPr>
          <w:p w14:paraId="7D744A66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50B855F1" w14:textId="77777777" w:rsidTr="00074D04">
        <w:trPr>
          <w:trHeight w:val="422"/>
        </w:trPr>
        <w:tc>
          <w:tcPr>
            <w:tcW w:w="3043" w:type="dxa"/>
            <w:vAlign w:val="center"/>
          </w:tcPr>
          <w:p w14:paraId="35299712" w14:textId="7E30D7F3" w:rsidR="00BF08C1" w:rsidRPr="00027EC0" w:rsidRDefault="007479D7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Bartošek, Ph.D.</w:t>
            </w:r>
          </w:p>
        </w:tc>
        <w:tc>
          <w:tcPr>
            <w:tcW w:w="1022" w:type="dxa"/>
            <w:vAlign w:val="center"/>
          </w:tcPr>
          <w:p w14:paraId="1795607D" w14:textId="418C95FD" w:rsidR="006258A5" w:rsidRPr="00027EC0" w:rsidRDefault="00C3534A" w:rsidP="00D63AE3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815374">
              <w:rPr>
                <w:sz w:val="22"/>
                <w:szCs w:val="22"/>
              </w:rPr>
              <w:t>2</w:t>
            </w:r>
            <w:r w:rsidR="00D51805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D51805">
              <w:rPr>
                <w:sz w:val="22"/>
                <w:szCs w:val="22"/>
              </w:rPr>
              <w:t>7</w:t>
            </w:r>
          </w:p>
        </w:tc>
        <w:tc>
          <w:tcPr>
            <w:tcW w:w="1022" w:type="dxa"/>
            <w:vAlign w:val="center"/>
          </w:tcPr>
          <w:p w14:paraId="58A351CF" w14:textId="77777777" w:rsidR="006258A5" w:rsidRPr="00027EC0" w:rsidRDefault="002A6F37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1022" w:type="dxa"/>
            <w:vAlign w:val="center"/>
          </w:tcPr>
          <w:p w14:paraId="0C864719" w14:textId="77777777" w:rsidR="006258A5" w:rsidRPr="00027EC0" w:rsidRDefault="002A6F37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115" w:type="dxa"/>
            <w:vAlign w:val="center"/>
          </w:tcPr>
          <w:p w14:paraId="166235D8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2358E283" w14:textId="77777777" w:rsidTr="00074D04">
        <w:trPr>
          <w:trHeight w:val="234"/>
        </w:trPr>
        <w:tc>
          <w:tcPr>
            <w:tcW w:w="9224" w:type="dxa"/>
            <w:gridSpan w:val="5"/>
          </w:tcPr>
          <w:p w14:paraId="4AC5DA6A" w14:textId="77777777" w:rsidR="004C23DD" w:rsidRPr="00027EC0" w:rsidRDefault="004C23DD" w:rsidP="00521B03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521B03">
              <w:rPr>
                <w:sz w:val="22"/>
                <w:szCs w:val="22"/>
              </w:rPr>
              <w:t xml:space="preserve">slohová </w:t>
            </w:r>
            <w:r w:rsidRPr="00027EC0">
              <w:rPr>
                <w:sz w:val="22"/>
                <w:szCs w:val="22"/>
              </w:rPr>
              <w:t>práce</w:t>
            </w:r>
            <w:r w:rsidR="007B139C" w:rsidRPr="00027EC0">
              <w:rPr>
                <w:sz w:val="22"/>
                <w:szCs w:val="22"/>
              </w:rPr>
              <w:t xml:space="preserve"> vypracovaná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682D7EF4" w14:textId="77777777" w:rsidTr="00074D04">
        <w:trPr>
          <w:trHeight w:val="3955"/>
        </w:trPr>
        <w:tc>
          <w:tcPr>
            <w:tcW w:w="9224" w:type="dxa"/>
            <w:gridSpan w:val="5"/>
          </w:tcPr>
          <w:p w14:paraId="23F67270" w14:textId="77777777" w:rsidR="002807D0" w:rsidRPr="00027EC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40910B07" w14:textId="77777777" w:rsidR="002A6F37" w:rsidRDefault="00205FD9" w:rsidP="00D63AE3">
            <w:pPr>
              <w:pStyle w:val="Odstavecseseznamem"/>
              <w:tabs>
                <w:tab w:val="left" w:pos="1276"/>
              </w:tabs>
              <w:spacing w:after="0"/>
              <w:ind w:left="284"/>
              <w:rPr>
                <w:rFonts w:ascii="Times New Roman" w:hAnsi="Times New Roman" w:cs="Times New Roman"/>
                <w:u w:val="single"/>
              </w:rPr>
            </w:pPr>
            <w:r w:rsidRPr="00027EC0">
              <w:rPr>
                <w:rFonts w:ascii="Times New Roman" w:hAnsi="Times New Roman" w:cs="Times New Roman"/>
              </w:rPr>
              <w:t xml:space="preserve">Vypracování slohové práce formou </w:t>
            </w:r>
            <w:r w:rsidR="002A6F37">
              <w:rPr>
                <w:rFonts w:ascii="Times New Roman" w:hAnsi="Times New Roman" w:cs="Times New Roman"/>
                <w:b/>
              </w:rPr>
              <w:t>úvahy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27EC0">
              <w:rPr>
                <w:rFonts w:ascii="Times New Roman" w:hAnsi="Times New Roman" w:cs="Times New Roman"/>
              </w:rPr>
              <w:t xml:space="preserve">na </w:t>
            </w:r>
            <w:r w:rsidR="00D63AE3">
              <w:rPr>
                <w:rFonts w:ascii="Times New Roman" w:hAnsi="Times New Roman" w:cs="Times New Roman"/>
                <w:u w:val="single"/>
              </w:rPr>
              <w:t>níže uvedené téma;</w:t>
            </w:r>
          </w:p>
          <w:p w14:paraId="1760EB4E" w14:textId="77777777" w:rsidR="00D63AE3" w:rsidRDefault="00D63AE3" w:rsidP="00D63AE3">
            <w:pPr>
              <w:pStyle w:val="Odstavecseseznamem"/>
              <w:tabs>
                <w:tab w:val="left" w:pos="1276"/>
              </w:tabs>
              <w:spacing w:after="0"/>
              <w:ind w:left="284"/>
              <w:rPr>
                <w:rFonts w:ascii="Times New Roman" w:hAnsi="Times New Roman" w:cs="Times New Roman"/>
                <w:u w:val="single"/>
              </w:rPr>
            </w:pPr>
          </w:p>
          <w:p w14:paraId="7C2FC80E" w14:textId="06C4586A" w:rsidR="00D63AE3" w:rsidRPr="00D63AE3" w:rsidRDefault="00D51805" w:rsidP="00D63AE3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Hledání dokonalého štěstí</w:t>
            </w:r>
          </w:p>
          <w:p w14:paraId="4B9C77DB" w14:textId="77777777" w:rsidR="00D63AE3" w:rsidRDefault="00D63AE3" w:rsidP="00D63AE3">
            <w:pPr>
              <w:pStyle w:val="Odstavecseseznamem"/>
              <w:tabs>
                <w:tab w:val="left" w:pos="1276"/>
              </w:tabs>
              <w:spacing w:after="0" w:line="360" w:lineRule="auto"/>
              <w:ind w:left="284"/>
              <w:jc w:val="both"/>
              <w:rPr>
                <w:rFonts w:ascii="Times New Roman" w:hAnsi="Times New Roman" w:cs="Times New Roman"/>
                <w:i/>
              </w:rPr>
            </w:pPr>
          </w:p>
          <w:p w14:paraId="4CAEEE57" w14:textId="0A724192" w:rsidR="00D63AE3" w:rsidRPr="00993060" w:rsidRDefault="00D63AE3" w:rsidP="00D63AE3">
            <w:pPr>
              <w:pStyle w:val="Odstavecseseznamem"/>
              <w:tabs>
                <w:tab w:val="left" w:pos="1276"/>
              </w:tabs>
              <w:spacing w:after="0" w:line="360" w:lineRule="auto"/>
              <w:ind w:left="284"/>
              <w:jc w:val="both"/>
              <w:rPr>
                <w:rFonts w:ascii="Times New Roman" w:hAnsi="Times New Roman" w:cs="Times New Roman"/>
                <w:i/>
              </w:rPr>
            </w:pPr>
            <w:r w:rsidRPr="00D63AE3">
              <w:rPr>
                <w:rFonts w:ascii="Times New Roman" w:hAnsi="Times New Roman" w:cs="Times New Roman"/>
                <w:b/>
              </w:rPr>
              <w:t>Zpracování:</w:t>
            </w:r>
            <w:r w:rsidR="009C1B38">
              <w:rPr>
                <w:rFonts w:ascii="Times New Roman" w:hAnsi="Times New Roman" w:cs="Times New Roman"/>
                <w:b/>
              </w:rPr>
              <w:t xml:space="preserve"> </w:t>
            </w:r>
            <w:r w:rsidR="00B06E1F" w:rsidRPr="00B06E1F">
              <w:rPr>
                <w:rFonts w:ascii="Times New Roman" w:hAnsi="Times New Roman" w:cs="Times New Roman"/>
                <w:bCs/>
              </w:rPr>
              <w:t>jako</w:t>
            </w:r>
            <w:r w:rsidR="00B06E1F">
              <w:rPr>
                <w:rFonts w:ascii="Times New Roman" w:hAnsi="Times New Roman" w:cs="Times New Roman"/>
                <w:b/>
              </w:rPr>
              <w:t xml:space="preserve"> </w:t>
            </w:r>
            <w:r w:rsidRPr="00D51805">
              <w:rPr>
                <w:rFonts w:ascii="Times New Roman" w:hAnsi="Times New Roman" w:cs="Times New Roman"/>
                <w:u w:val="single"/>
              </w:rPr>
              <w:t>úvahový</w:t>
            </w:r>
            <w:r w:rsidRPr="00D63AE3">
              <w:rPr>
                <w:rFonts w:ascii="Times New Roman" w:hAnsi="Times New Roman" w:cs="Times New Roman"/>
              </w:rPr>
              <w:t xml:space="preserve"> text</w:t>
            </w:r>
            <w:r w:rsidR="00B06E1F">
              <w:rPr>
                <w:rFonts w:ascii="Times New Roman" w:hAnsi="Times New Roman" w:cs="Times New Roman"/>
              </w:rPr>
              <w:t xml:space="preserve"> o </w:t>
            </w:r>
            <w:r w:rsidR="00D51805">
              <w:rPr>
                <w:rFonts w:ascii="Times New Roman" w:hAnsi="Times New Roman" w:cs="Times New Roman"/>
              </w:rPr>
              <w:t xml:space="preserve">tom, co může být štěstí a jak ho dosáhnout </w:t>
            </w:r>
          </w:p>
          <w:p w14:paraId="6DFA5B04" w14:textId="77777777" w:rsidR="00DA5C90" w:rsidRPr="00027EC0" w:rsidRDefault="00DA5C90" w:rsidP="00CB0BE0">
            <w:pPr>
              <w:spacing w:after="0"/>
              <w:rPr>
                <w:sz w:val="22"/>
                <w:szCs w:val="22"/>
              </w:rPr>
            </w:pPr>
          </w:p>
          <w:p w14:paraId="3882995F" w14:textId="77777777" w:rsidR="00CB0BE0" w:rsidRPr="00027EC0" w:rsidRDefault="00CB0BE0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0542A12A" w14:textId="77275DF1" w:rsidR="00502E11" w:rsidRPr="00027EC0" w:rsidRDefault="00D63AE3" w:rsidP="00D63AE3">
            <w:pPr>
              <w:spacing w:after="0"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(min. 250 slov, Times New Roman, velikost 12, řádkování 1,5). </w:t>
            </w:r>
          </w:p>
        </w:tc>
      </w:tr>
      <w:tr w:rsidR="004C23DD" w14:paraId="038D0E24" w14:textId="77777777" w:rsidTr="00074D04">
        <w:trPr>
          <w:trHeight w:val="477"/>
        </w:trPr>
        <w:tc>
          <w:tcPr>
            <w:tcW w:w="9224" w:type="dxa"/>
            <w:gridSpan w:val="5"/>
          </w:tcPr>
          <w:p w14:paraId="09734C83" w14:textId="77777777" w:rsidR="00823792" w:rsidRDefault="00823792" w:rsidP="00CB0BE0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73648708" w14:textId="77777777" w:rsidR="004C23DD" w:rsidRDefault="00027EC0" w:rsidP="00CB0BE0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  <w:r w:rsidR="00DE5C8D" w:rsidRPr="00027EC0">
              <w:rPr>
                <w:sz w:val="22"/>
                <w:szCs w:val="22"/>
              </w:rPr>
              <w:t xml:space="preserve"> – </w:t>
            </w:r>
            <w:r w:rsidR="00521B03">
              <w:rPr>
                <w:b/>
                <w:sz w:val="22"/>
                <w:szCs w:val="22"/>
              </w:rPr>
              <w:t>v</w:t>
            </w:r>
            <w:r w:rsidR="00521B03">
              <w:rPr>
                <w:sz w:val="22"/>
                <w:szCs w:val="22"/>
              </w:rPr>
              <w:t xml:space="preserve"> </w:t>
            </w:r>
            <w:r w:rsidR="00521B03">
              <w:rPr>
                <w:b/>
                <w:sz w:val="22"/>
                <w:szCs w:val="22"/>
              </w:rPr>
              <w:t>testu budou vybrané kapitoly z níže uvedených okruhů</w:t>
            </w:r>
          </w:p>
          <w:p w14:paraId="274B01B4" w14:textId="77777777" w:rsidR="007479D7" w:rsidRPr="00027EC0" w:rsidRDefault="007479D7" w:rsidP="00CB0BE0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53F5B8DF" w14:textId="77777777" w:rsidTr="00074D04">
        <w:trPr>
          <w:trHeight w:val="5824"/>
        </w:trPr>
        <w:tc>
          <w:tcPr>
            <w:tcW w:w="9224" w:type="dxa"/>
            <w:gridSpan w:val="5"/>
          </w:tcPr>
          <w:p w14:paraId="169DDBC0" w14:textId="77777777" w:rsidR="007479D7" w:rsidRDefault="007479D7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556433F3" w14:textId="18DAF092" w:rsidR="004872CB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 w:rsidR="007479D7">
              <w:rPr>
                <w:b/>
                <w:sz w:val="22"/>
                <w:szCs w:val="22"/>
              </w:rPr>
              <w:t>Česká literatura od přelomu 20. století do konce 1. světové války</w:t>
            </w:r>
          </w:p>
          <w:p w14:paraId="3A01A2FA" w14:textId="2B7F439E" w:rsidR="002A6F37" w:rsidRDefault="00CB0BE0" w:rsidP="003F07C0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7479D7">
              <w:rPr>
                <w:sz w:val="22"/>
                <w:szCs w:val="22"/>
              </w:rPr>
              <w:t>modern</w:t>
            </w:r>
            <w:r w:rsidR="00E97A23">
              <w:rPr>
                <w:sz w:val="22"/>
                <w:szCs w:val="22"/>
              </w:rPr>
              <w:t>a a dekadence</w:t>
            </w:r>
            <w:r w:rsidR="003F07C0">
              <w:rPr>
                <w:sz w:val="22"/>
                <w:szCs w:val="22"/>
              </w:rPr>
              <w:t xml:space="preserve">, </w:t>
            </w:r>
            <w:r w:rsidR="00E97A23">
              <w:rPr>
                <w:sz w:val="22"/>
                <w:szCs w:val="22"/>
              </w:rPr>
              <w:t>g</w:t>
            </w:r>
            <w:r w:rsidR="007479D7">
              <w:rPr>
                <w:sz w:val="22"/>
                <w:szCs w:val="22"/>
              </w:rPr>
              <w:t>enerace buřičů</w:t>
            </w:r>
          </w:p>
          <w:p w14:paraId="6BD61394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EBA0EE7" w14:textId="376109D9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2.</w:t>
            </w:r>
            <w:r w:rsidRPr="00027EC0">
              <w:rPr>
                <w:b/>
                <w:sz w:val="22"/>
                <w:szCs w:val="22"/>
              </w:rPr>
              <w:t xml:space="preserve"> </w:t>
            </w:r>
            <w:r w:rsidR="00BC71B9">
              <w:rPr>
                <w:b/>
                <w:sz w:val="22"/>
                <w:szCs w:val="22"/>
              </w:rPr>
              <w:t>Moderní básnické směry</w:t>
            </w:r>
          </w:p>
          <w:p w14:paraId="60305A30" w14:textId="404E1737" w:rsidR="00D22B14" w:rsidRPr="00027EC0" w:rsidRDefault="00DE5C8D" w:rsidP="00BC71B9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BC71B9">
              <w:rPr>
                <w:sz w:val="22"/>
                <w:szCs w:val="22"/>
              </w:rPr>
              <w:t>kubismus, futurismus, expresionismus, dadaismus, surrealismus, dadaismus</w:t>
            </w:r>
            <w:r w:rsidR="00D22B14">
              <w:rPr>
                <w:sz w:val="22"/>
                <w:szCs w:val="22"/>
              </w:rPr>
              <w:t xml:space="preserve"> </w:t>
            </w:r>
          </w:p>
          <w:p w14:paraId="3A00D7CD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4D63B0AF" w14:textId="7F1A2629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3. </w:t>
            </w:r>
            <w:r w:rsidR="00BC71B9">
              <w:rPr>
                <w:b/>
                <w:sz w:val="22"/>
                <w:szCs w:val="22"/>
              </w:rPr>
              <w:t>Předválečná, válečná a meziválečná próza</w:t>
            </w:r>
            <w:r w:rsidR="00D51805">
              <w:rPr>
                <w:b/>
                <w:sz w:val="22"/>
                <w:szCs w:val="22"/>
              </w:rPr>
              <w:t xml:space="preserve"> a drama</w:t>
            </w:r>
          </w:p>
          <w:p w14:paraId="047E01EB" w14:textId="47933329" w:rsidR="00074D04" w:rsidRDefault="00DE5C8D" w:rsidP="002A6F37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BC71B9">
              <w:rPr>
                <w:sz w:val="22"/>
                <w:szCs w:val="22"/>
              </w:rPr>
              <w:t>ztracená generace</w:t>
            </w:r>
          </w:p>
          <w:p w14:paraId="711C4DC3" w14:textId="71D98187" w:rsidR="002A6F37" w:rsidRDefault="002A6F37" w:rsidP="002A6F37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C71B9">
              <w:rPr>
                <w:sz w:val="22"/>
                <w:szCs w:val="22"/>
              </w:rPr>
              <w:t>pražská německá literatura</w:t>
            </w:r>
          </w:p>
          <w:p w14:paraId="1B94DE92" w14:textId="0AD2EB75" w:rsidR="00BC71B9" w:rsidRDefault="00BC71B9" w:rsidP="002A6F37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moderní román: James </w:t>
            </w:r>
            <w:proofErr w:type="spellStart"/>
            <w:r>
              <w:rPr>
                <w:sz w:val="22"/>
                <w:szCs w:val="22"/>
              </w:rPr>
              <w:t>Joyce</w:t>
            </w:r>
            <w:proofErr w:type="spellEnd"/>
            <w:r>
              <w:rPr>
                <w:sz w:val="22"/>
                <w:szCs w:val="22"/>
              </w:rPr>
              <w:t xml:space="preserve">, Virginia Woolfová, Marcel </w:t>
            </w:r>
            <w:proofErr w:type="spellStart"/>
            <w:r>
              <w:rPr>
                <w:sz w:val="22"/>
                <w:szCs w:val="22"/>
              </w:rPr>
              <w:t>Proust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AF7EBB">
              <w:rPr>
                <w:sz w:val="22"/>
                <w:szCs w:val="22"/>
              </w:rPr>
              <w:t xml:space="preserve">André </w:t>
            </w:r>
            <w:proofErr w:type="spellStart"/>
            <w:r w:rsidR="00AF7EBB">
              <w:rPr>
                <w:sz w:val="22"/>
                <w:szCs w:val="22"/>
              </w:rPr>
              <w:t>Gide</w:t>
            </w:r>
            <w:proofErr w:type="spellEnd"/>
            <w:r w:rsidR="00AF7EBB">
              <w:rPr>
                <w:sz w:val="22"/>
                <w:szCs w:val="22"/>
              </w:rPr>
              <w:t>, Thomas Mann, Hermann Hesse, Robert Musil</w:t>
            </w:r>
          </w:p>
          <w:p w14:paraId="76601D4C" w14:textId="77777777" w:rsidR="00AE7ADC" w:rsidRDefault="00AE7ADC" w:rsidP="002A6F37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18DF532" w14:textId="11681828" w:rsidR="00AE7ADC" w:rsidRPr="00027EC0" w:rsidRDefault="00AE7ADC" w:rsidP="00AE7ADC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27EC0">
              <w:rPr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Česká poezie, próza a drama od konce 1. světové války do konce 2. světové války</w:t>
            </w:r>
          </w:p>
          <w:p w14:paraId="3E0429CC" w14:textId="198B2E1A" w:rsidR="00AE7ADC" w:rsidRDefault="00AE7ADC" w:rsidP="00AE7ADC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poetismus, surrealismus, katolický proud, spirituální proud</w:t>
            </w:r>
          </w:p>
          <w:p w14:paraId="0B969C49" w14:textId="6E60123D" w:rsidR="00AE7ADC" w:rsidRDefault="00AE7ADC" w:rsidP="00AE7ADC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odraz 1. sv. války v literatuře,</w:t>
            </w:r>
            <w:r w:rsidR="003F07C0">
              <w:rPr>
                <w:sz w:val="22"/>
                <w:szCs w:val="22"/>
              </w:rPr>
              <w:t xml:space="preserve"> imaginativní próza,</w:t>
            </w:r>
            <w:r>
              <w:rPr>
                <w:sz w:val="22"/>
                <w:szCs w:val="22"/>
              </w:rPr>
              <w:t xml:space="preserve"> socialistický realismus, psychologická próza, demokratický proud</w:t>
            </w:r>
          </w:p>
          <w:p w14:paraId="186F1DC8" w14:textId="39034688" w:rsidR="00AE7ADC" w:rsidRPr="00027EC0" w:rsidRDefault="00AE7ADC" w:rsidP="002A6F37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Osvobozené divadlo, D34, E. F. Burian</w:t>
            </w:r>
            <w:r w:rsidR="003F07C0">
              <w:rPr>
                <w:sz w:val="22"/>
                <w:szCs w:val="22"/>
              </w:rPr>
              <w:t>, epické divadlo, G. B. Shaw</w:t>
            </w:r>
          </w:p>
          <w:p w14:paraId="3C385BAC" w14:textId="77777777" w:rsidR="00AE7ADC" w:rsidRDefault="00AE7ADC" w:rsidP="006D57FF">
            <w:pPr>
              <w:spacing w:after="0"/>
              <w:rPr>
                <w:sz w:val="22"/>
                <w:szCs w:val="22"/>
              </w:rPr>
            </w:pPr>
          </w:p>
          <w:p w14:paraId="598D0830" w14:textId="395F53CF" w:rsidR="0037393F" w:rsidRPr="00027EC0" w:rsidRDefault="00AE7ADC" w:rsidP="0037393F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7393F" w:rsidRPr="00027EC0">
              <w:rPr>
                <w:sz w:val="22"/>
                <w:szCs w:val="22"/>
              </w:rPr>
              <w:t xml:space="preserve">. </w:t>
            </w:r>
            <w:r w:rsidR="0052508C">
              <w:rPr>
                <w:b/>
                <w:sz w:val="22"/>
                <w:szCs w:val="22"/>
              </w:rPr>
              <w:t>Větná syntax</w:t>
            </w:r>
          </w:p>
          <w:p w14:paraId="52CCCF25" w14:textId="468145B5" w:rsidR="001A434A" w:rsidRDefault="0037393F" w:rsidP="003F07C0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1A434A">
              <w:rPr>
                <w:sz w:val="22"/>
                <w:szCs w:val="22"/>
              </w:rPr>
              <w:t xml:space="preserve">základní </w:t>
            </w:r>
            <w:r w:rsidR="00B0615D">
              <w:rPr>
                <w:sz w:val="22"/>
                <w:szCs w:val="22"/>
              </w:rPr>
              <w:t>a</w:t>
            </w:r>
            <w:r w:rsidR="001A434A">
              <w:rPr>
                <w:sz w:val="22"/>
                <w:szCs w:val="22"/>
              </w:rPr>
              <w:t xml:space="preserve"> rozvíjející větné členy</w:t>
            </w:r>
            <w:r w:rsidR="003F07C0">
              <w:rPr>
                <w:sz w:val="22"/>
                <w:szCs w:val="22"/>
              </w:rPr>
              <w:t xml:space="preserve">; </w:t>
            </w:r>
            <w:r w:rsidR="001A434A">
              <w:rPr>
                <w:sz w:val="22"/>
                <w:szCs w:val="22"/>
              </w:rPr>
              <w:t>poměry mezi VH a druhy VV</w:t>
            </w:r>
          </w:p>
          <w:p w14:paraId="4CA0ADC4" w14:textId="58A1E076" w:rsidR="003F07C0" w:rsidRDefault="00947CA8" w:rsidP="003F07C0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věta jednoduchá, souvětí; souvětí souřadné a podřadné</w:t>
            </w:r>
            <w:r w:rsidR="003F07C0">
              <w:rPr>
                <w:sz w:val="22"/>
                <w:szCs w:val="22"/>
              </w:rPr>
              <w:t xml:space="preserve">; </w:t>
            </w:r>
            <w:r w:rsidR="003F07C0">
              <w:rPr>
                <w:sz w:val="22"/>
                <w:szCs w:val="22"/>
              </w:rPr>
              <w:t>motivované odchylky od větné stavby</w:t>
            </w:r>
          </w:p>
          <w:p w14:paraId="1BE316E7" w14:textId="77777777" w:rsidR="003F07C0" w:rsidRDefault="003F07C0" w:rsidP="00947CA8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B795CD2" w14:textId="4C55509C" w:rsidR="003F07C0" w:rsidRPr="003F07C0" w:rsidRDefault="003F07C0" w:rsidP="003F07C0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Textová lingvistika</w:t>
            </w:r>
          </w:p>
          <w:p w14:paraId="69EAB7FB" w14:textId="77777777" w:rsidR="003F07C0" w:rsidRDefault="003F07C0" w:rsidP="003F07C0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členicí</w:t>
            </w:r>
            <w:proofErr w:type="spellEnd"/>
            <w:r>
              <w:rPr>
                <w:sz w:val="22"/>
                <w:szCs w:val="22"/>
              </w:rPr>
              <w:t xml:space="preserve"> znaménka a jejich funkce, horizontální a vertikální členění textu, intertextualita</w:t>
            </w:r>
          </w:p>
          <w:p w14:paraId="6CA11443" w14:textId="77777777" w:rsidR="003F07C0" w:rsidRDefault="003F07C0" w:rsidP="003F07C0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8441111" w14:textId="42C85B65" w:rsidR="003F07C0" w:rsidRDefault="003F07C0" w:rsidP="003F07C0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9C0E09">
              <w:rPr>
                <w:b/>
                <w:sz w:val="22"/>
                <w:szCs w:val="22"/>
              </w:rPr>
              <w:t>.</w:t>
            </w:r>
            <w:r w:rsidRPr="001A434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Publicistický funkční styl</w:t>
            </w:r>
          </w:p>
          <w:p w14:paraId="564F76C4" w14:textId="77777777" w:rsidR="003F07C0" w:rsidRDefault="003F07C0" w:rsidP="003F07C0">
            <w:pPr>
              <w:spacing w:after="0"/>
              <w:ind w:left="720"/>
              <w:rPr>
                <w:sz w:val="22"/>
                <w:szCs w:val="22"/>
              </w:rPr>
            </w:pPr>
            <w:r w:rsidRPr="001A434A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základní principy, dělení</w:t>
            </w:r>
          </w:p>
          <w:p w14:paraId="1633955C" w14:textId="00025741" w:rsidR="00AE7ADC" w:rsidRPr="00027EC0" w:rsidRDefault="003F07C0" w:rsidP="003F07C0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slohové útvary stylu publicistického</w:t>
            </w:r>
          </w:p>
        </w:tc>
      </w:tr>
      <w:tr w:rsidR="004C23DD" w14:paraId="4E21B1A1" w14:textId="77777777" w:rsidTr="00074D04">
        <w:trPr>
          <w:trHeight w:val="1582"/>
        </w:trPr>
        <w:tc>
          <w:tcPr>
            <w:tcW w:w="9224" w:type="dxa"/>
            <w:gridSpan w:val="5"/>
          </w:tcPr>
          <w:p w14:paraId="14C223AC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lastRenderedPageBreak/>
              <w:t>Doporučená studijní literatura:</w:t>
            </w:r>
          </w:p>
          <w:p w14:paraId="76DF3D18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6D37CA16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Jakákoli učebnice literatury, doporučuji z nakladatelství </w:t>
            </w:r>
            <w:proofErr w:type="spellStart"/>
            <w:r w:rsidRPr="00027EC0">
              <w:rPr>
                <w:sz w:val="22"/>
                <w:szCs w:val="22"/>
              </w:rPr>
              <w:t>Didaktis</w:t>
            </w:r>
            <w:proofErr w:type="spellEnd"/>
          </w:p>
          <w:p w14:paraId="10509E50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7FD62153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proofErr w:type="spellStart"/>
            <w:proofErr w:type="gramStart"/>
            <w:r w:rsidRPr="00027EC0">
              <w:rPr>
                <w:sz w:val="22"/>
                <w:szCs w:val="22"/>
              </w:rPr>
              <w:t>stud.materiály</w:t>
            </w:r>
            <w:proofErr w:type="spellEnd"/>
            <w:proofErr w:type="gramEnd"/>
            <w:r w:rsidRPr="00027EC0">
              <w:rPr>
                <w:sz w:val="22"/>
                <w:szCs w:val="22"/>
              </w:rPr>
              <w:t xml:space="preserve">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54C96B2E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7DA8593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37393F">
      <w:headerReference w:type="default" r:id="rId9"/>
      <w:footerReference w:type="default" r:id="rId10"/>
      <w:pgSz w:w="11906" w:h="16838" w:code="9"/>
      <w:pgMar w:top="1418" w:right="1418" w:bottom="993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4D29" w14:textId="77777777" w:rsidR="00F00897" w:rsidRDefault="00F00897">
      <w:r>
        <w:separator/>
      </w:r>
    </w:p>
  </w:endnote>
  <w:endnote w:type="continuationSeparator" w:id="0">
    <w:p w14:paraId="2E5E1E88" w14:textId="77777777" w:rsidR="00F00897" w:rsidRDefault="00F0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79D4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45A9A1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2D56B3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1F61B" w14:textId="77777777" w:rsidR="00F00897" w:rsidRDefault="00F00897">
      <w:r>
        <w:separator/>
      </w:r>
    </w:p>
  </w:footnote>
  <w:footnote w:type="continuationSeparator" w:id="0">
    <w:p w14:paraId="471A123B" w14:textId="77777777" w:rsidR="00F00897" w:rsidRDefault="00F00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E1B9D" w14:textId="544C7A17" w:rsidR="00CC5EBF" w:rsidRDefault="00161B8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8BD0754" wp14:editId="223131B4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F03B6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ECE255A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BD0754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6CF03B6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ECE255A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164160">
    <w:abstractNumId w:val="3"/>
  </w:num>
  <w:num w:numId="2" w16cid:durableId="1434785578">
    <w:abstractNumId w:val="2"/>
  </w:num>
  <w:num w:numId="3" w16cid:durableId="970670890">
    <w:abstractNumId w:val="0"/>
  </w:num>
  <w:num w:numId="4" w16cid:durableId="1116752356">
    <w:abstractNumId w:val="8"/>
  </w:num>
  <w:num w:numId="5" w16cid:durableId="535316254">
    <w:abstractNumId w:val="6"/>
  </w:num>
  <w:num w:numId="6" w16cid:durableId="1918245406">
    <w:abstractNumId w:val="9"/>
  </w:num>
  <w:num w:numId="7" w16cid:durableId="162715838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1247033">
    <w:abstractNumId w:val="1"/>
  </w:num>
  <w:num w:numId="9" w16cid:durableId="113208814">
    <w:abstractNumId w:val="5"/>
  </w:num>
  <w:num w:numId="10" w16cid:durableId="125974901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2612286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06A63"/>
    <w:rsid w:val="000125CC"/>
    <w:rsid w:val="0002307A"/>
    <w:rsid w:val="00027EC0"/>
    <w:rsid w:val="00035096"/>
    <w:rsid w:val="000456E0"/>
    <w:rsid w:val="0005184F"/>
    <w:rsid w:val="000653B0"/>
    <w:rsid w:val="000719EC"/>
    <w:rsid w:val="000719F5"/>
    <w:rsid w:val="00074D04"/>
    <w:rsid w:val="000821AA"/>
    <w:rsid w:val="000B72E6"/>
    <w:rsid w:val="000D65F9"/>
    <w:rsid w:val="000E601C"/>
    <w:rsid w:val="00120042"/>
    <w:rsid w:val="00140070"/>
    <w:rsid w:val="00151355"/>
    <w:rsid w:val="0016154B"/>
    <w:rsid w:val="00161B8D"/>
    <w:rsid w:val="0016460E"/>
    <w:rsid w:val="00166AE7"/>
    <w:rsid w:val="00172C1E"/>
    <w:rsid w:val="001814BB"/>
    <w:rsid w:val="00181A4F"/>
    <w:rsid w:val="00183510"/>
    <w:rsid w:val="00197ECD"/>
    <w:rsid w:val="001A04C1"/>
    <w:rsid w:val="001A434A"/>
    <w:rsid w:val="001B53F8"/>
    <w:rsid w:val="001C21A3"/>
    <w:rsid w:val="001C2FEB"/>
    <w:rsid w:val="001D677C"/>
    <w:rsid w:val="001F38AE"/>
    <w:rsid w:val="001F6BB1"/>
    <w:rsid w:val="00205249"/>
    <w:rsid w:val="00205FD9"/>
    <w:rsid w:val="00225AA4"/>
    <w:rsid w:val="002321E8"/>
    <w:rsid w:val="002346EC"/>
    <w:rsid w:val="00235A70"/>
    <w:rsid w:val="00240F58"/>
    <w:rsid w:val="002417D8"/>
    <w:rsid w:val="00251EDE"/>
    <w:rsid w:val="0026054B"/>
    <w:rsid w:val="002807D0"/>
    <w:rsid w:val="00293A6F"/>
    <w:rsid w:val="002956AB"/>
    <w:rsid w:val="002A4188"/>
    <w:rsid w:val="002A6F37"/>
    <w:rsid w:val="002B51CA"/>
    <w:rsid w:val="002B67A8"/>
    <w:rsid w:val="002C1D4A"/>
    <w:rsid w:val="002D062A"/>
    <w:rsid w:val="002F3452"/>
    <w:rsid w:val="002F7C6B"/>
    <w:rsid w:val="0030077F"/>
    <w:rsid w:val="00317764"/>
    <w:rsid w:val="003206F5"/>
    <w:rsid w:val="003259CF"/>
    <w:rsid w:val="00333293"/>
    <w:rsid w:val="00371411"/>
    <w:rsid w:val="0037393F"/>
    <w:rsid w:val="00386BA8"/>
    <w:rsid w:val="003A75BC"/>
    <w:rsid w:val="003D6D00"/>
    <w:rsid w:val="003F07C0"/>
    <w:rsid w:val="003F7BFE"/>
    <w:rsid w:val="00406430"/>
    <w:rsid w:val="004324FE"/>
    <w:rsid w:val="004466C2"/>
    <w:rsid w:val="00477EF4"/>
    <w:rsid w:val="004872CB"/>
    <w:rsid w:val="00496D80"/>
    <w:rsid w:val="004A576B"/>
    <w:rsid w:val="004B474B"/>
    <w:rsid w:val="004C23DD"/>
    <w:rsid w:val="004D42EF"/>
    <w:rsid w:val="004D6725"/>
    <w:rsid w:val="004D7032"/>
    <w:rsid w:val="004D70F8"/>
    <w:rsid w:val="00502E11"/>
    <w:rsid w:val="00503171"/>
    <w:rsid w:val="00521B03"/>
    <w:rsid w:val="0052508C"/>
    <w:rsid w:val="0053477C"/>
    <w:rsid w:val="005633FF"/>
    <w:rsid w:val="005636D6"/>
    <w:rsid w:val="005734D8"/>
    <w:rsid w:val="005778E7"/>
    <w:rsid w:val="0058288E"/>
    <w:rsid w:val="0059311E"/>
    <w:rsid w:val="00594547"/>
    <w:rsid w:val="00597016"/>
    <w:rsid w:val="005A0705"/>
    <w:rsid w:val="005C0FA1"/>
    <w:rsid w:val="005C4B91"/>
    <w:rsid w:val="005D0152"/>
    <w:rsid w:val="005D536B"/>
    <w:rsid w:val="005E46BB"/>
    <w:rsid w:val="005E5761"/>
    <w:rsid w:val="005F729A"/>
    <w:rsid w:val="00601358"/>
    <w:rsid w:val="00616886"/>
    <w:rsid w:val="00617464"/>
    <w:rsid w:val="00617D06"/>
    <w:rsid w:val="006258A5"/>
    <w:rsid w:val="00636675"/>
    <w:rsid w:val="006510A3"/>
    <w:rsid w:val="0069432C"/>
    <w:rsid w:val="00694D30"/>
    <w:rsid w:val="006A6832"/>
    <w:rsid w:val="006C187F"/>
    <w:rsid w:val="006D350E"/>
    <w:rsid w:val="006D57FF"/>
    <w:rsid w:val="006F1C65"/>
    <w:rsid w:val="006F4466"/>
    <w:rsid w:val="00703265"/>
    <w:rsid w:val="007033B7"/>
    <w:rsid w:val="007042FC"/>
    <w:rsid w:val="00707727"/>
    <w:rsid w:val="007105B2"/>
    <w:rsid w:val="0071231D"/>
    <w:rsid w:val="007479D7"/>
    <w:rsid w:val="007656E0"/>
    <w:rsid w:val="00766C19"/>
    <w:rsid w:val="00780128"/>
    <w:rsid w:val="00785C5A"/>
    <w:rsid w:val="00795FC6"/>
    <w:rsid w:val="007B139C"/>
    <w:rsid w:val="007B425B"/>
    <w:rsid w:val="007E0F06"/>
    <w:rsid w:val="00810DE5"/>
    <w:rsid w:val="00815374"/>
    <w:rsid w:val="00817111"/>
    <w:rsid w:val="00823792"/>
    <w:rsid w:val="00861B65"/>
    <w:rsid w:val="0089525C"/>
    <w:rsid w:val="008954F3"/>
    <w:rsid w:val="00896505"/>
    <w:rsid w:val="008965F9"/>
    <w:rsid w:val="008B3C2B"/>
    <w:rsid w:val="008C0C94"/>
    <w:rsid w:val="008D7F61"/>
    <w:rsid w:val="008E0946"/>
    <w:rsid w:val="008E3F9C"/>
    <w:rsid w:val="00901C6F"/>
    <w:rsid w:val="009404D6"/>
    <w:rsid w:val="00947CA8"/>
    <w:rsid w:val="009653C7"/>
    <w:rsid w:val="00974062"/>
    <w:rsid w:val="00986090"/>
    <w:rsid w:val="00987625"/>
    <w:rsid w:val="00993060"/>
    <w:rsid w:val="00996712"/>
    <w:rsid w:val="009C1B38"/>
    <w:rsid w:val="009E2763"/>
    <w:rsid w:val="00A26E45"/>
    <w:rsid w:val="00A34286"/>
    <w:rsid w:val="00A4058A"/>
    <w:rsid w:val="00A52211"/>
    <w:rsid w:val="00A67AAB"/>
    <w:rsid w:val="00A827EB"/>
    <w:rsid w:val="00A84E18"/>
    <w:rsid w:val="00AE02D4"/>
    <w:rsid w:val="00AE7ADC"/>
    <w:rsid w:val="00AF7EBB"/>
    <w:rsid w:val="00B0137D"/>
    <w:rsid w:val="00B036C1"/>
    <w:rsid w:val="00B0615D"/>
    <w:rsid w:val="00B06C4D"/>
    <w:rsid w:val="00B06E1F"/>
    <w:rsid w:val="00B36287"/>
    <w:rsid w:val="00B50C2B"/>
    <w:rsid w:val="00B640AA"/>
    <w:rsid w:val="00B735F3"/>
    <w:rsid w:val="00B7492F"/>
    <w:rsid w:val="00B85A51"/>
    <w:rsid w:val="00BA07E2"/>
    <w:rsid w:val="00BC71B9"/>
    <w:rsid w:val="00BF08C1"/>
    <w:rsid w:val="00BF3227"/>
    <w:rsid w:val="00C113DF"/>
    <w:rsid w:val="00C225D2"/>
    <w:rsid w:val="00C321B9"/>
    <w:rsid w:val="00C3534A"/>
    <w:rsid w:val="00C62447"/>
    <w:rsid w:val="00C8405F"/>
    <w:rsid w:val="00C857A8"/>
    <w:rsid w:val="00C878F2"/>
    <w:rsid w:val="00CB0BE0"/>
    <w:rsid w:val="00CB5DF9"/>
    <w:rsid w:val="00CC5EBF"/>
    <w:rsid w:val="00CD0B9E"/>
    <w:rsid w:val="00CE3463"/>
    <w:rsid w:val="00CE6095"/>
    <w:rsid w:val="00CF6ECC"/>
    <w:rsid w:val="00D04A53"/>
    <w:rsid w:val="00D22B14"/>
    <w:rsid w:val="00D2792B"/>
    <w:rsid w:val="00D36B84"/>
    <w:rsid w:val="00D377B5"/>
    <w:rsid w:val="00D42A89"/>
    <w:rsid w:val="00D51805"/>
    <w:rsid w:val="00D55F90"/>
    <w:rsid w:val="00D6105E"/>
    <w:rsid w:val="00D63AE3"/>
    <w:rsid w:val="00D65EE0"/>
    <w:rsid w:val="00D70957"/>
    <w:rsid w:val="00D77C99"/>
    <w:rsid w:val="00DA2CDC"/>
    <w:rsid w:val="00DA5C90"/>
    <w:rsid w:val="00DC27BA"/>
    <w:rsid w:val="00DE17E4"/>
    <w:rsid w:val="00DE5C8D"/>
    <w:rsid w:val="00E342CA"/>
    <w:rsid w:val="00E4449C"/>
    <w:rsid w:val="00E648CA"/>
    <w:rsid w:val="00E72419"/>
    <w:rsid w:val="00E751A9"/>
    <w:rsid w:val="00E93F9D"/>
    <w:rsid w:val="00E97A23"/>
    <w:rsid w:val="00EA61CD"/>
    <w:rsid w:val="00EB384A"/>
    <w:rsid w:val="00EB46EF"/>
    <w:rsid w:val="00ED0BCD"/>
    <w:rsid w:val="00EE7B39"/>
    <w:rsid w:val="00EF0255"/>
    <w:rsid w:val="00EF37CD"/>
    <w:rsid w:val="00F00897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7143"/>
    <w:rsid w:val="00FB2753"/>
    <w:rsid w:val="00FC4E7D"/>
    <w:rsid w:val="00FE27E3"/>
    <w:rsid w:val="00FF36F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4756CE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612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8</cp:revision>
  <cp:lastPrinted>2025-08-29T10:54:00Z</cp:lastPrinted>
  <dcterms:created xsi:type="dcterms:W3CDTF">2025-08-28T10:51:00Z</dcterms:created>
  <dcterms:modified xsi:type="dcterms:W3CDTF">2026-08-25T12:40:00Z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6b7a411f0257cb836f4c13558d9e264c6007473a666c1ed34447a08ab9cbe612</vt:lpwstr>
  </property>
</Properties>
</file>